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516A03" w14:textId="45F3F3E4" w:rsidR="00ED5C31" w:rsidRPr="00AD48C6" w:rsidRDefault="00CF5A67" w:rsidP="00ED5C31">
      <w:pPr>
        <w:tabs>
          <w:tab w:val="right" w:pos="9639"/>
        </w:tabs>
        <w:overflowPunct/>
        <w:autoSpaceDE/>
        <w:autoSpaceDN/>
        <w:adjustRightInd/>
        <w:spacing w:after="0"/>
        <w:rPr>
          <w:rFonts w:ascii="Arial" w:eastAsia="MS Mincho" w:hAnsi="Arial" w:cs="Arial"/>
          <w:b/>
          <w:sz w:val="24"/>
          <w:highlight w:val="yellow"/>
          <w:lang w:eastAsia="en-US"/>
        </w:rPr>
      </w:pPr>
      <w:r w:rsidRPr="00CF5A67">
        <w:rPr>
          <w:rFonts w:ascii="Arial" w:eastAsia="MS Mincho" w:hAnsi="Arial" w:cs="Arial"/>
          <w:b/>
          <w:sz w:val="24"/>
          <w:lang w:eastAsia="en-US"/>
        </w:rPr>
        <w:t>3GPP TSG-RAN WG2 Meeting #129-bis</w:t>
      </w:r>
      <w:r w:rsidR="00ED5C31" w:rsidRPr="00CF5A67">
        <w:rPr>
          <w:rFonts w:ascii="Arial" w:eastAsia="MS Mincho" w:hAnsi="Arial" w:cs="Arial"/>
          <w:b/>
          <w:sz w:val="24"/>
          <w:lang w:eastAsia="en-US"/>
        </w:rPr>
        <w:tab/>
      </w:r>
      <w:r w:rsidR="008C76A7" w:rsidRPr="008C76A7">
        <w:rPr>
          <w:rFonts w:ascii="Arial" w:eastAsia="MS Mincho" w:hAnsi="Arial" w:cs="Arial"/>
          <w:b/>
          <w:sz w:val="24"/>
          <w:lang w:eastAsia="en-US"/>
        </w:rPr>
        <w:t>R2-2502809</w:t>
      </w:r>
    </w:p>
    <w:p w14:paraId="4702F828" w14:textId="1D63645C" w:rsidR="00406CBE" w:rsidRPr="00911229" w:rsidRDefault="00CF5A67">
      <w:pPr>
        <w:tabs>
          <w:tab w:val="left" w:pos="1701"/>
          <w:tab w:val="right" w:pos="9639"/>
        </w:tabs>
        <w:spacing w:after="240"/>
        <w:rPr>
          <w:rFonts w:eastAsia="MS Mincho" w:cs="Arial"/>
          <w:b/>
          <w:sz w:val="24"/>
          <w:szCs w:val="24"/>
          <w:lang w:val="fr-CA" w:eastAsia="en-US"/>
        </w:rPr>
      </w:pPr>
      <w:r w:rsidRPr="00CF5A67">
        <w:rPr>
          <w:rFonts w:ascii="Arial" w:eastAsia="MS Mincho" w:hAnsi="Arial" w:cs="Arial"/>
          <w:b/>
          <w:sz w:val="24"/>
          <w:lang w:eastAsia="en-US"/>
        </w:rPr>
        <w:t>Wuhan, China, 7th – 11th April, 2025</w:t>
      </w:r>
    </w:p>
    <w:p w14:paraId="4A256C65" w14:textId="77777777" w:rsidR="008C76A7" w:rsidRDefault="008C76A7">
      <w:pPr>
        <w:tabs>
          <w:tab w:val="left" w:pos="1701"/>
          <w:tab w:val="right" w:pos="9639"/>
        </w:tabs>
        <w:spacing w:after="240"/>
        <w:rPr>
          <w:rFonts w:ascii="Arial" w:eastAsia="MS Mincho" w:hAnsi="Arial" w:cs="Arial"/>
          <w:b/>
          <w:sz w:val="24"/>
          <w:szCs w:val="24"/>
          <w:lang w:eastAsia="en-US"/>
        </w:rPr>
      </w:pPr>
    </w:p>
    <w:p w14:paraId="57F6ED99" w14:textId="3AE04E37" w:rsidR="00406CBE" w:rsidRDefault="000C444F">
      <w:pPr>
        <w:tabs>
          <w:tab w:val="left" w:pos="1701"/>
          <w:tab w:val="right" w:pos="9639"/>
        </w:tabs>
        <w:spacing w:after="240"/>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E170BD">
        <w:rPr>
          <w:rFonts w:ascii="Arial" w:eastAsia="MS Mincho" w:hAnsi="Arial" w:cs="Arial"/>
          <w:b/>
          <w:sz w:val="24"/>
          <w:szCs w:val="24"/>
          <w:lang w:eastAsia="en-US"/>
        </w:rPr>
        <w:t>8.</w:t>
      </w:r>
      <w:r w:rsidR="00452C8B">
        <w:rPr>
          <w:rFonts w:ascii="Arial" w:eastAsia="MS Mincho" w:hAnsi="Arial" w:cs="Arial"/>
          <w:b/>
          <w:sz w:val="24"/>
          <w:szCs w:val="24"/>
          <w:lang w:eastAsia="en-US"/>
        </w:rPr>
        <w:t>19</w:t>
      </w:r>
    </w:p>
    <w:p w14:paraId="3705E2F8" w14:textId="77777777" w:rsidR="00406CBE" w:rsidRDefault="000C444F">
      <w:pPr>
        <w:tabs>
          <w:tab w:val="left" w:pos="1701"/>
          <w:tab w:val="right" w:pos="9639"/>
        </w:tabs>
        <w:spacing w:after="240"/>
        <w:ind w:left="1699" w:hangingChars="705" w:hanging="1699"/>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77E11C82" w14:textId="60D7E5A9" w:rsidR="00406CBE" w:rsidRDefault="000C444F">
      <w:pPr>
        <w:tabs>
          <w:tab w:val="left" w:pos="1701"/>
          <w:tab w:val="right" w:pos="9639"/>
        </w:tabs>
        <w:spacing w:after="240"/>
        <w:ind w:left="1699" w:hangingChars="705" w:hanging="1699"/>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B814FC" w:rsidRPr="00B814FC">
        <w:rPr>
          <w:rFonts w:ascii="Arial" w:eastAsia="MS Mincho" w:hAnsi="Arial" w:cs="Arial"/>
          <w:b/>
          <w:sz w:val="24"/>
          <w:szCs w:val="24"/>
          <w:lang w:eastAsia="en-US"/>
        </w:rPr>
        <w:t>RAN2 impacts for 7 MHz Channel Bandwidth</w:t>
      </w:r>
    </w:p>
    <w:p w14:paraId="120F8DF5" w14:textId="6AC59430" w:rsidR="00406CBE" w:rsidRDefault="000C444F">
      <w:pPr>
        <w:tabs>
          <w:tab w:val="left" w:pos="1985"/>
        </w:tabs>
        <w:rPr>
          <w:rFonts w:ascii="Arial" w:eastAsia="MS Mincho" w:hAnsi="Arial" w:cs="Arial"/>
          <w:b/>
          <w:sz w:val="24"/>
          <w:szCs w:val="24"/>
          <w:lang w:eastAsia="en-US"/>
        </w:rPr>
      </w:pPr>
      <w:r>
        <w:rPr>
          <w:rFonts w:ascii="Arial" w:eastAsia="MS Mincho" w:hAnsi="Arial" w:cs="Arial"/>
          <w:b/>
          <w:sz w:val="24"/>
          <w:szCs w:val="24"/>
          <w:lang w:eastAsia="en-US"/>
        </w:rPr>
        <w:t xml:space="preserve">Document for: </w:t>
      </w:r>
      <w:r w:rsidR="005B3441">
        <w:rPr>
          <w:rFonts w:ascii="Arial" w:eastAsia="MS Mincho" w:hAnsi="Arial" w:cs="Arial"/>
          <w:b/>
          <w:sz w:val="24"/>
          <w:szCs w:val="24"/>
        </w:rPr>
        <w:t>Discussion and Decision</w:t>
      </w:r>
    </w:p>
    <w:p w14:paraId="79C5A4AD" w14:textId="77777777" w:rsidR="00406CBE" w:rsidRDefault="000C444F">
      <w:pPr>
        <w:pStyle w:val="1"/>
        <w:rPr>
          <w:rFonts w:eastAsia="宋体"/>
          <w:lang w:eastAsia="zh-CN"/>
        </w:rPr>
      </w:pPr>
      <w:r>
        <w:rPr>
          <w:rFonts w:eastAsia="宋体"/>
          <w:lang w:eastAsia="zh-CN"/>
        </w:rPr>
        <w:t>1</w:t>
      </w:r>
      <w:r>
        <w:rPr>
          <w:rFonts w:eastAsia="宋体"/>
          <w:lang w:eastAsia="zh-CN"/>
        </w:rPr>
        <w:tab/>
        <w:t>Introduction</w:t>
      </w:r>
    </w:p>
    <w:p w14:paraId="6325BF90" w14:textId="30DB43FA" w:rsidR="002E3CC3" w:rsidRPr="00A76969" w:rsidRDefault="002E3CC3" w:rsidP="00C32C0A">
      <w:pPr>
        <w:spacing w:before="120" w:after="120"/>
        <w:jc w:val="both"/>
        <w:rPr>
          <w:sz w:val="22"/>
          <w:szCs w:val="22"/>
          <w:lang w:eastAsia="zh-CN"/>
        </w:rPr>
      </w:pPr>
      <w:r w:rsidRPr="00A76969">
        <w:rPr>
          <w:sz w:val="22"/>
          <w:szCs w:val="22"/>
          <w:lang w:eastAsia="zh-CN"/>
        </w:rPr>
        <w:t xml:space="preserve">In RAN#106, a </w:t>
      </w:r>
      <w:r w:rsidR="00B814FC">
        <w:rPr>
          <w:sz w:val="22"/>
          <w:szCs w:val="22"/>
          <w:lang w:eastAsia="zh-CN"/>
        </w:rPr>
        <w:t xml:space="preserve">new </w:t>
      </w:r>
      <w:r w:rsidRPr="00A76969">
        <w:rPr>
          <w:sz w:val="22"/>
          <w:szCs w:val="22"/>
          <w:lang w:eastAsia="zh-CN"/>
        </w:rPr>
        <w:t>work item to introduce 7MHz channel bandwidth for band n5 and n26 was approved [1]</w:t>
      </w:r>
      <w:r w:rsidR="00B814FC">
        <w:rPr>
          <w:sz w:val="22"/>
          <w:szCs w:val="22"/>
          <w:lang w:eastAsia="zh-CN"/>
        </w:rPr>
        <w:t xml:space="preserve"> with the following </w:t>
      </w:r>
      <w:r w:rsidRPr="00A76969">
        <w:rPr>
          <w:sz w:val="22"/>
          <w:szCs w:val="22"/>
          <w:lang w:eastAsia="zh-CN"/>
        </w:rPr>
        <w:t xml:space="preserve">RAN2 </w:t>
      </w:r>
      <w:r w:rsidR="00B814FC">
        <w:rPr>
          <w:sz w:val="22"/>
          <w:szCs w:val="22"/>
          <w:lang w:eastAsia="zh-CN"/>
        </w:rPr>
        <w:t xml:space="preserve">related </w:t>
      </w:r>
      <w:r w:rsidRPr="00A76969">
        <w:rPr>
          <w:sz w:val="22"/>
          <w:szCs w:val="22"/>
          <w:lang w:eastAsia="zh-CN"/>
        </w:rPr>
        <w:t>objective</w:t>
      </w:r>
      <w:r w:rsidR="00B814FC">
        <w:rPr>
          <w:sz w:val="22"/>
          <w:szCs w:val="22"/>
          <w:lang w:eastAsia="zh-CN"/>
        </w:rPr>
        <w:t>s</w:t>
      </w:r>
      <w:r w:rsidRPr="00A76969">
        <w:rPr>
          <w:sz w:val="22"/>
          <w:szCs w:val="22"/>
          <w:lang w:eastAsia="zh-CN"/>
        </w:rPr>
        <w:t>:</w:t>
      </w:r>
    </w:p>
    <w:tbl>
      <w:tblPr>
        <w:tblStyle w:val="af7"/>
        <w:tblW w:w="0" w:type="auto"/>
        <w:tblLook w:val="04A0" w:firstRow="1" w:lastRow="0" w:firstColumn="1" w:lastColumn="0" w:noHBand="0" w:noVBand="1"/>
      </w:tblPr>
      <w:tblGrid>
        <w:gridCol w:w="9631"/>
      </w:tblGrid>
      <w:tr w:rsidR="002E3CC3" w14:paraId="11CD6CD1" w14:textId="77777777" w:rsidTr="002E3CC3">
        <w:tc>
          <w:tcPr>
            <w:tcW w:w="9631" w:type="dxa"/>
          </w:tcPr>
          <w:p w14:paraId="6E36611F" w14:textId="77777777" w:rsidR="002E3CC3" w:rsidRPr="002E3CC3" w:rsidRDefault="002E3CC3" w:rsidP="002E3CC3">
            <w:pPr>
              <w:numPr>
                <w:ilvl w:val="0"/>
                <w:numId w:val="33"/>
              </w:numPr>
              <w:spacing w:after="0" w:line="360" w:lineRule="auto"/>
              <w:rPr>
                <w:bCs/>
                <w:lang w:eastAsia="en-GB"/>
              </w:rPr>
            </w:pPr>
            <w:r w:rsidRPr="002E3CC3">
              <w:rPr>
                <w:lang w:eastAsia="zh-CN"/>
              </w:rPr>
              <w:t>Enable, if feasible, optional UE support of 7 MHz channel bandwidth from Rel-15 onwards in a release independent manner. [RAN2, RAN4]</w:t>
            </w:r>
          </w:p>
          <w:p w14:paraId="3738CD1C" w14:textId="77777777" w:rsidR="002E3CC3" w:rsidRPr="002E3CC3" w:rsidRDefault="002E3CC3" w:rsidP="002E3CC3">
            <w:pPr>
              <w:numPr>
                <w:ilvl w:val="1"/>
                <w:numId w:val="33"/>
              </w:numPr>
              <w:spacing w:after="0" w:line="360" w:lineRule="auto"/>
              <w:rPr>
                <w:bCs/>
                <w:lang w:eastAsia="en-GB"/>
              </w:rPr>
            </w:pPr>
            <w:r w:rsidRPr="002E3CC3">
              <w:rPr>
                <w:lang w:eastAsia="zh-CN"/>
              </w:rPr>
              <w:t>No impact to 38.307 is expected.</w:t>
            </w:r>
          </w:p>
          <w:p w14:paraId="104713C0" w14:textId="1FB65744" w:rsidR="002E3CC3" w:rsidRPr="00A76969" w:rsidRDefault="002E3CC3" w:rsidP="00A76969">
            <w:pPr>
              <w:numPr>
                <w:ilvl w:val="0"/>
                <w:numId w:val="33"/>
              </w:numPr>
              <w:spacing w:after="0"/>
              <w:rPr>
                <w:bCs/>
                <w:lang w:eastAsia="en-GB"/>
              </w:rPr>
            </w:pPr>
            <w:r w:rsidRPr="002E3CC3">
              <w:rPr>
                <w:bCs/>
                <w:lang w:eastAsia="en-GB"/>
              </w:rPr>
              <w:t>Once RAN4 has introduced the new channel bandwidth, RAN2 will introduce the necessary signalling for this channel bandwidth. [RAN2]</w:t>
            </w:r>
            <w:r w:rsidRPr="002E3CC3">
              <w:rPr>
                <w:bCs/>
                <w:lang w:eastAsia="en-GB"/>
              </w:rPr>
              <w:br/>
              <w:t>Note:</w:t>
            </w:r>
            <w:r w:rsidRPr="002E3CC3">
              <w:rPr>
                <w:bCs/>
                <w:lang w:eastAsia="en-GB"/>
              </w:rPr>
              <w:tab/>
              <w:t xml:space="preserve">This should be similar to the signalling for 35 and 45 MHz channel bandwidths. This signalling should </w:t>
            </w:r>
            <w:proofErr w:type="gramStart"/>
            <w:r w:rsidRPr="002E3CC3">
              <w:rPr>
                <w:bCs/>
                <w:lang w:eastAsia="en-GB"/>
              </w:rPr>
              <w:t>take into account</w:t>
            </w:r>
            <w:proofErr w:type="gramEnd"/>
            <w:r w:rsidRPr="002E3CC3">
              <w:rPr>
                <w:bCs/>
                <w:lang w:eastAsia="en-GB"/>
              </w:rPr>
              <w:t xml:space="preserve"> that also additional bands (not considered by this WI) may consider this new channel bandwidth in the future. RAN2 will be informed by RAN4 via LS. No additional RAN2 TUs will be requested for this objective.</w:t>
            </w:r>
          </w:p>
        </w:tc>
      </w:tr>
    </w:tbl>
    <w:p w14:paraId="26DA77B9" w14:textId="2DE61054" w:rsidR="00676971" w:rsidRDefault="00676971" w:rsidP="00C32C0A">
      <w:pPr>
        <w:spacing w:before="120" w:after="120"/>
        <w:jc w:val="both"/>
        <w:rPr>
          <w:sz w:val="22"/>
          <w:szCs w:val="22"/>
          <w:lang w:eastAsia="zh-CN"/>
        </w:rPr>
      </w:pPr>
      <w:r>
        <w:rPr>
          <w:sz w:val="22"/>
          <w:szCs w:val="22"/>
          <w:lang w:eastAsia="zh-CN"/>
        </w:rPr>
        <w:t xml:space="preserve">In the </w:t>
      </w:r>
      <w:r w:rsidR="00B814FC">
        <w:rPr>
          <w:sz w:val="22"/>
          <w:szCs w:val="22"/>
          <w:lang w:eastAsia="zh-CN"/>
        </w:rPr>
        <w:t xml:space="preserve">last </w:t>
      </w:r>
      <w:r>
        <w:rPr>
          <w:sz w:val="22"/>
          <w:szCs w:val="22"/>
          <w:lang w:eastAsia="zh-CN"/>
        </w:rPr>
        <w:t>meeting, RAN4</w:t>
      </w:r>
      <w:r w:rsidR="005B3441" w:rsidRPr="00ED0790">
        <w:rPr>
          <w:sz w:val="22"/>
          <w:szCs w:val="22"/>
          <w:lang w:eastAsia="zh-CN"/>
        </w:rPr>
        <w:t xml:space="preserve"> </w:t>
      </w:r>
      <w:r w:rsidR="00B814FC">
        <w:rPr>
          <w:sz w:val="22"/>
          <w:szCs w:val="22"/>
          <w:lang w:eastAsia="zh-CN"/>
        </w:rPr>
        <w:t xml:space="preserve">sent </w:t>
      </w:r>
      <w:proofErr w:type="gramStart"/>
      <w:r>
        <w:rPr>
          <w:sz w:val="22"/>
          <w:szCs w:val="22"/>
          <w:lang w:eastAsia="zh-CN"/>
        </w:rPr>
        <w:t>an</w:t>
      </w:r>
      <w:proofErr w:type="gramEnd"/>
      <w:r>
        <w:rPr>
          <w:sz w:val="22"/>
          <w:szCs w:val="22"/>
          <w:lang w:eastAsia="zh-CN"/>
        </w:rPr>
        <w:t xml:space="preserve"> LS to RAN2 about 7MHz </w:t>
      </w:r>
      <w:r w:rsidRPr="00676971">
        <w:rPr>
          <w:sz w:val="22"/>
          <w:szCs w:val="22"/>
          <w:lang w:eastAsia="zh-CN"/>
        </w:rPr>
        <w:t>Channel Bandwidth</w:t>
      </w:r>
      <w:r w:rsidR="002E3CC3">
        <w:rPr>
          <w:sz w:val="22"/>
          <w:szCs w:val="22"/>
          <w:lang w:eastAsia="zh-CN"/>
        </w:rPr>
        <w:t>:</w:t>
      </w:r>
    </w:p>
    <w:tbl>
      <w:tblPr>
        <w:tblStyle w:val="af7"/>
        <w:tblW w:w="0" w:type="auto"/>
        <w:tblLook w:val="04A0" w:firstRow="1" w:lastRow="0" w:firstColumn="1" w:lastColumn="0" w:noHBand="0" w:noVBand="1"/>
      </w:tblPr>
      <w:tblGrid>
        <w:gridCol w:w="9631"/>
      </w:tblGrid>
      <w:tr w:rsidR="002E3CC3" w14:paraId="3F08CD66" w14:textId="77777777" w:rsidTr="002E3CC3">
        <w:tc>
          <w:tcPr>
            <w:tcW w:w="9631" w:type="dxa"/>
          </w:tcPr>
          <w:p w14:paraId="632F7CC1" w14:textId="77777777" w:rsidR="002E3CC3" w:rsidRPr="002E3CC3" w:rsidRDefault="002E3CC3" w:rsidP="002E3CC3">
            <w:pPr>
              <w:spacing w:after="120"/>
              <w:rPr>
                <w:rFonts w:ascii="Arial" w:eastAsia="等线" w:hAnsi="Arial" w:cs="Arial"/>
                <w:b/>
              </w:rPr>
            </w:pPr>
            <w:r w:rsidRPr="002E3CC3">
              <w:rPr>
                <w:rFonts w:ascii="Arial" w:eastAsia="等线" w:hAnsi="Arial" w:cs="Arial"/>
                <w:b/>
              </w:rPr>
              <w:t>1. Overall Description:</w:t>
            </w:r>
          </w:p>
          <w:p w14:paraId="2FD1D134" w14:textId="77777777" w:rsidR="002E3CC3" w:rsidRPr="002E3CC3" w:rsidRDefault="002E3CC3" w:rsidP="002E3CC3">
            <w:pPr>
              <w:spacing w:after="120"/>
              <w:rPr>
                <w:rFonts w:ascii="Arial" w:eastAsia="等线" w:hAnsi="Arial" w:cs="Arial"/>
                <w:lang w:eastAsia="en-GB"/>
              </w:rPr>
            </w:pPr>
            <w:r w:rsidRPr="002E3CC3">
              <w:rPr>
                <w:rFonts w:ascii="Arial" w:eastAsia="等线" w:hAnsi="Arial" w:cs="Arial"/>
                <w:lang w:eastAsia="en-GB"/>
              </w:rPr>
              <w:t xml:space="preserve">RAN4 would like to inform RAN2 on the progress made on the topic of release independence for the 7 MHz channel bandwidth. </w:t>
            </w:r>
          </w:p>
          <w:p w14:paraId="1F53909C" w14:textId="77777777" w:rsidR="002E3CC3" w:rsidRPr="002E3CC3" w:rsidRDefault="002E3CC3" w:rsidP="002E3CC3">
            <w:pPr>
              <w:spacing w:after="120"/>
              <w:rPr>
                <w:rFonts w:ascii="Arial" w:eastAsia="等线" w:hAnsi="Arial" w:cs="Arial"/>
                <w:lang w:eastAsia="en-GB"/>
              </w:rPr>
            </w:pPr>
            <w:r w:rsidRPr="002E3CC3">
              <w:rPr>
                <w:rFonts w:ascii="Arial" w:eastAsia="等线" w:hAnsi="Arial" w:cs="Arial"/>
                <w:lang w:eastAsia="en-GB"/>
              </w:rPr>
              <w:t xml:space="preserve">RAN4 has noted that TS 38.307 says that “NR channel bandwidths, all unless otherwise stated” are release independent from Release 15. RAN4 understands that there were some unique characteristics of 3 MHz channel bandwidths including new RAN1 requirements and signalling related to support for the punctured SSB that prevented the 3 MHz channel bandwidth from being release independent from Rel-15. RAN4 has discussed release independence of the 7 MHz channel bandwidth and have decided that there is no reason from a RAN4 perspective that 7 MHz cannot be release independent from Release 15 for a band with a minimum channel bandwidth of 3MHz or 5MHz. </w:t>
            </w:r>
          </w:p>
          <w:p w14:paraId="63DF668B" w14:textId="77777777" w:rsidR="002E3CC3" w:rsidRPr="002E3CC3" w:rsidRDefault="002E3CC3" w:rsidP="002E3CC3">
            <w:pPr>
              <w:spacing w:after="120"/>
              <w:rPr>
                <w:rFonts w:ascii="Arial" w:eastAsia="等线" w:hAnsi="Arial" w:cs="Arial"/>
                <w:lang w:eastAsia="en-GB"/>
              </w:rPr>
            </w:pPr>
            <w:r w:rsidRPr="002E3CC3">
              <w:rPr>
                <w:rFonts w:ascii="Arial" w:eastAsia="等线" w:hAnsi="Arial" w:cs="Arial"/>
                <w:lang w:eastAsia="en-GB"/>
              </w:rPr>
              <w:t xml:space="preserve">RAN4 also notes that 35 and 45 MHz channel bandwidths were introduced in a Release 17 Work Item, but are release independent from Release 15, including the use of spare bits in 38.306 Release 15. RAN4 believes that adding 7 MHz should be similar to adding 35 and 45 MHz from </w:t>
            </w:r>
            <w:proofErr w:type="spellStart"/>
            <w:r w:rsidRPr="002E3CC3">
              <w:rPr>
                <w:rFonts w:ascii="Arial" w:eastAsia="等线" w:hAnsi="Arial" w:cs="Arial"/>
                <w:lang w:eastAsia="en-GB"/>
              </w:rPr>
              <w:t>signaling</w:t>
            </w:r>
            <w:proofErr w:type="spellEnd"/>
            <w:r w:rsidRPr="002E3CC3">
              <w:rPr>
                <w:rFonts w:ascii="Arial" w:eastAsia="等线" w:hAnsi="Arial" w:cs="Arial"/>
                <w:lang w:eastAsia="en-GB"/>
              </w:rPr>
              <w:t xml:space="preserve"> design aspect. </w:t>
            </w:r>
          </w:p>
          <w:p w14:paraId="0C6DD357" w14:textId="77777777" w:rsidR="002E3CC3" w:rsidRPr="002E3CC3" w:rsidRDefault="002E3CC3" w:rsidP="002E3CC3">
            <w:pPr>
              <w:spacing w:after="120"/>
              <w:rPr>
                <w:rFonts w:ascii="Arial" w:eastAsia="等线" w:hAnsi="Arial" w:cs="Arial"/>
                <w:lang w:eastAsia="en-GB"/>
              </w:rPr>
            </w:pPr>
            <w:r w:rsidRPr="002E3CC3">
              <w:rPr>
                <w:rFonts w:ascii="Arial" w:eastAsia="等线" w:hAnsi="Arial" w:cs="Arial"/>
                <w:lang w:eastAsia="en-GB"/>
              </w:rPr>
              <w:t xml:space="preserve">RAN4 understands that maximum and minimum channel bandwidths can be reported for band combinations. For band combinations that include a band or bands that support 7 MHz, we think it is important to note that 7 MHz is unlikely to be the minimum or maximum channel bandwidth that a UE supports for a band in a given band combination. We think it would be fine to add support for 7 MHz as a possible maximum or minimum supported bandwidth in a release later than Rel-15, as 35 and 45 MHz were added in SupportedBandwidth-v1700, while the bandwidths themselves are release independent from Rel-15. </w:t>
            </w:r>
          </w:p>
          <w:p w14:paraId="6C517935" w14:textId="77777777" w:rsidR="002E3CC3" w:rsidRPr="002E3CC3" w:rsidRDefault="002E3CC3" w:rsidP="002E3CC3">
            <w:pPr>
              <w:spacing w:after="120"/>
              <w:rPr>
                <w:rFonts w:ascii="Arial" w:eastAsia="等线" w:hAnsi="Arial" w:cs="Arial"/>
                <w:lang w:eastAsia="en-GB"/>
              </w:rPr>
            </w:pPr>
            <w:bookmarkStart w:id="0" w:name="_Hlk190761701"/>
            <w:r w:rsidRPr="002E3CC3">
              <w:rPr>
                <w:rFonts w:ascii="Arial" w:eastAsia="等线" w:hAnsi="Arial" w:cs="Arial"/>
                <w:lang w:eastAsia="en-GB"/>
              </w:rPr>
              <w:t xml:space="preserve">RAN4 respectfully requests that RAN2 consider the signalling aspects related to adding the 7 MHz channel bandwidth, and to inform RAN4 if RAN2 sees any reason from a signalling perspective why the 7 MHz channel bandwidth cannot be release independent from Release 15. </w:t>
            </w:r>
          </w:p>
          <w:bookmarkEnd w:id="0"/>
          <w:p w14:paraId="0CA3E6D6" w14:textId="77777777" w:rsidR="002E3CC3" w:rsidRPr="002E3CC3" w:rsidRDefault="002E3CC3" w:rsidP="002E3CC3">
            <w:pPr>
              <w:widowControl w:val="0"/>
              <w:spacing w:after="0"/>
              <w:rPr>
                <w:rFonts w:ascii="Arial" w:eastAsia="等线" w:hAnsi="Arial" w:cs="Arial"/>
                <w:b/>
                <w:sz w:val="18"/>
              </w:rPr>
            </w:pPr>
          </w:p>
          <w:p w14:paraId="06DB4788" w14:textId="77777777" w:rsidR="002E3CC3" w:rsidRPr="002E3CC3" w:rsidRDefault="002E3CC3" w:rsidP="002E3CC3">
            <w:pPr>
              <w:spacing w:after="120"/>
              <w:rPr>
                <w:rFonts w:ascii="Arial" w:eastAsia="等线" w:hAnsi="Arial" w:cs="Arial"/>
                <w:b/>
              </w:rPr>
            </w:pPr>
            <w:r w:rsidRPr="002E3CC3">
              <w:rPr>
                <w:rFonts w:ascii="Arial" w:eastAsia="等线" w:hAnsi="Arial" w:cs="Arial"/>
                <w:b/>
              </w:rPr>
              <w:lastRenderedPageBreak/>
              <w:t>2. Actions:</w:t>
            </w:r>
          </w:p>
          <w:p w14:paraId="2553F131" w14:textId="77777777" w:rsidR="002E3CC3" w:rsidRPr="002E3CC3" w:rsidRDefault="002E3CC3" w:rsidP="002E3CC3">
            <w:pPr>
              <w:spacing w:after="120"/>
              <w:ind w:left="1985" w:hanging="1985"/>
              <w:rPr>
                <w:rFonts w:ascii="Arial" w:eastAsia="等线" w:hAnsi="Arial" w:cs="Arial"/>
                <w:b/>
              </w:rPr>
            </w:pPr>
            <w:r w:rsidRPr="002E3CC3">
              <w:rPr>
                <w:rFonts w:ascii="Arial" w:eastAsia="等线" w:hAnsi="Arial" w:cs="Arial"/>
                <w:b/>
              </w:rPr>
              <w:t>To RAN2</w:t>
            </w:r>
          </w:p>
          <w:p w14:paraId="1CFD5DEB" w14:textId="0620BC11" w:rsidR="002E3CC3" w:rsidRPr="00A76969" w:rsidRDefault="002E3CC3" w:rsidP="00A76969">
            <w:pPr>
              <w:spacing w:after="120"/>
              <w:ind w:left="993" w:hanging="993"/>
              <w:rPr>
                <w:rFonts w:ascii="Arial" w:eastAsiaTheme="minorEastAsia" w:hAnsi="Arial" w:cs="Arial"/>
              </w:rPr>
            </w:pPr>
            <w:r w:rsidRPr="002E3CC3">
              <w:rPr>
                <w:rFonts w:ascii="Arial" w:eastAsia="等线" w:hAnsi="Arial" w:cs="Arial"/>
                <w:b/>
              </w:rPr>
              <w:t xml:space="preserve">ACTION: </w:t>
            </w:r>
            <w:r w:rsidRPr="002E3CC3">
              <w:rPr>
                <w:rFonts w:ascii="Arial" w:eastAsia="等线" w:hAnsi="Arial" w:cs="Arial"/>
                <w:b/>
              </w:rPr>
              <w:tab/>
            </w:r>
            <w:r w:rsidRPr="002E3CC3">
              <w:rPr>
                <w:rFonts w:ascii="Arial" w:eastAsia="等线" w:hAnsi="Arial" w:cs="Arial"/>
              </w:rPr>
              <w:t>RAN4 respectfully requests that RAN2 consider the signalling aspects related to adding the 7 MHz channel bandwidth, and to inform RAN4 if RAN2 sees any reason from a signalling perspective why the 7 MHz channel bandwidth cannot be release independent from Release 15.</w:t>
            </w:r>
          </w:p>
        </w:tc>
      </w:tr>
    </w:tbl>
    <w:p w14:paraId="77DB541E" w14:textId="777E1E1C" w:rsidR="001F03CF" w:rsidRPr="00ED0790" w:rsidRDefault="000C444F" w:rsidP="009D15A8">
      <w:pPr>
        <w:spacing w:before="180"/>
        <w:rPr>
          <w:rFonts w:eastAsia="Batang"/>
          <w:sz w:val="22"/>
          <w:szCs w:val="22"/>
          <w:lang w:eastAsia="en-US"/>
        </w:rPr>
      </w:pPr>
      <w:r w:rsidRPr="00ED0790">
        <w:rPr>
          <w:rFonts w:hint="eastAsia"/>
          <w:sz w:val="22"/>
          <w:szCs w:val="22"/>
          <w:lang w:eastAsia="en-GB"/>
        </w:rPr>
        <w:lastRenderedPageBreak/>
        <w:t>I</w:t>
      </w:r>
      <w:r w:rsidRPr="00ED0790">
        <w:rPr>
          <w:sz w:val="22"/>
          <w:szCs w:val="22"/>
          <w:lang w:eastAsia="en-GB"/>
        </w:rPr>
        <w:t xml:space="preserve">n this contribution, we </w:t>
      </w:r>
      <w:bookmarkStart w:id="1" w:name="_Toc147158671"/>
      <w:bookmarkStart w:id="2" w:name="_Toc499559238"/>
      <w:bookmarkStart w:id="3" w:name="_Toc61387172"/>
      <w:r w:rsidR="008C35C0" w:rsidRPr="00ED0790">
        <w:rPr>
          <w:sz w:val="22"/>
          <w:szCs w:val="22"/>
          <w:lang w:eastAsia="en-GB"/>
        </w:rPr>
        <w:t xml:space="preserve">will </w:t>
      </w:r>
      <w:r w:rsidR="00126C7C" w:rsidRPr="00ED0790">
        <w:rPr>
          <w:sz w:val="22"/>
          <w:szCs w:val="22"/>
          <w:lang w:eastAsia="en-GB"/>
        </w:rPr>
        <w:t>analyse</w:t>
      </w:r>
      <w:r w:rsidR="001F03CF" w:rsidRPr="00ED0790">
        <w:rPr>
          <w:sz w:val="22"/>
          <w:szCs w:val="22"/>
          <w:lang w:eastAsia="en-GB"/>
        </w:rPr>
        <w:t xml:space="preserve"> the RAN2 impact</w:t>
      </w:r>
      <w:r w:rsidR="00C64B51" w:rsidRPr="00ED0790">
        <w:rPr>
          <w:sz w:val="22"/>
          <w:szCs w:val="22"/>
          <w:lang w:eastAsia="en-GB"/>
        </w:rPr>
        <w:t>s</w:t>
      </w:r>
      <w:r w:rsidR="001F03CF" w:rsidRPr="00ED0790">
        <w:rPr>
          <w:sz w:val="22"/>
          <w:szCs w:val="22"/>
          <w:lang w:eastAsia="en-GB"/>
        </w:rPr>
        <w:t xml:space="preserve"> to support</w:t>
      </w:r>
      <w:r w:rsidR="002E3CC3" w:rsidRPr="002E3CC3">
        <w:rPr>
          <w:sz w:val="22"/>
          <w:szCs w:val="22"/>
          <w:lang w:eastAsia="en-GB"/>
        </w:rPr>
        <w:t xml:space="preserve"> 7 MHz Channel Bandwidth</w:t>
      </w:r>
      <w:r w:rsidR="002E3CC3">
        <w:rPr>
          <w:sz w:val="22"/>
          <w:szCs w:val="22"/>
          <w:lang w:eastAsia="en-GB"/>
        </w:rPr>
        <w:t xml:space="preserve">, and discuss whether the 7MHz </w:t>
      </w:r>
      <w:r w:rsidR="0006764D" w:rsidRPr="002E3CC3">
        <w:rPr>
          <w:sz w:val="22"/>
          <w:szCs w:val="22"/>
          <w:lang w:eastAsia="en-GB"/>
        </w:rPr>
        <w:t>Channel Bandwidth</w:t>
      </w:r>
      <w:r w:rsidR="0006764D">
        <w:rPr>
          <w:sz w:val="22"/>
          <w:szCs w:val="22"/>
          <w:lang w:eastAsia="en-GB"/>
        </w:rPr>
        <w:t xml:space="preserve"> </w:t>
      </w:r>
      <w:r w:rsidR="002E3CC3">
        <w:rPr>
          <w:sz w:val="22"/>
          <w:szCs w:val="22"/>
          <w:lang w:eastAsia="en-GB"/>
        </w:rPr>
        <w:t xml:space="preserve">can be </w:t>
      </w:r>
      <w:r w:rsidR="002E3CC3" w:rsidRPr="002E3CC3">
        <w:rPr>
          <w:sz w:val="22"/>
          <w:szCs w:val="22"/>
          <w:lang w:eastAsia="en-GB"/>
        </w:rPr>
        <w:t>release independent from Release 15</w:t>
      </w:r>
      <w:r w:rsidR="002E3CC3">
        <w:rPr>
          <w:sz w:val="22"/>
          <w:szCs w:val="22"/>
          <w:lang w:eastAsia="en-GB"/>
        </w:rPr>
        <w:t>.</w:t>
      </w:r>
    </w:p>
    <w:p w14:paraId="0FC64412" w14:textId="649C817F" w:rsidR="00406CBE" w:rsidRDefault="000C444F" w:rsidP="00C63F05">
      <w:pPr>
        <w:pStyle w:val="1"/>
        <w:rPr>
          <w:rFonts w:eastAsia="宋体"/>
          <w:lang w:eastAsia="zh-CN"/>
        </w:rPr>
      </w:pPr>
      <w:r>
        <w:rPr>
          <w:rFonts w:eastAsia="宋体"/>
          <w:lang w:eastAsia="zh-CN"/>
        </w:rPr>
        <w:t>2</w:t>
      </w:r>
      <w:r>
        <w:rPr>
          <w:rFonts w:eastAsia="宋体"/>
          <w:lang w:eastAsia="zh-CN"/>
        </w:rPr>
        <w:tab/>
        <w:t>Discussion</w:t>
      </w:r>
      <w:bookmarkEnd w:id="1"/>
      <w:bookmarkEnd w:id="2"/>
      <w:bookmarkEnd w:id="3"/>
    </w:p>
    <w:p w14:paraId="4E79C906" w14:textId="5B200B38" w:rsidR="00F11E9B" w:rsidRPr="00CE4B00" w:rsidRDefault="00F11E9B" w:rsidP="00F11E9B">
      <w:pPr>
        <w:spacing w:before="180"/>
        <w:outlineLvl w:val="1"/>
        <w:rPr>
          <w:rFonts w:ascii="Arial" w:eastAsia="等线" w:hAnsi="Arial" w:cs="Arial"/>
          <w:sz w:val="24"/>
          <w:szCs w:val="22"/>
          <w:lang w:eastAsia="zh-CN"/>
        </w:rPr>
      </w:pPr>
      <w:r w:rsidRPr="00CE4B00">
        <w:rPr>
          <w:rFonts w:ascii="Arial" w:eastAsia="等线" w:hAnsi="Arial" w:cs="Arial"/>
          <w:sz w:val="24"/>
          <w:szCs w:val="22"/>
          <w:lang w:eastAsia="zh-CN"/>
        </w:rPr>
        <w:t>2.</w:t>
      </w:r>
      <w:r>
        <w:rPr>
          <w:rFonts w:ascii="Arial" w:eastAsia="等线" w:hAnsi="Arial" w:cs="Arial"/>
          <w:sz w:val="24"/>
          <w:szCs w:val="22"/>
          <w:lang w:eastAsia="zh-CN"/>
        </w:rPr>
        <w:t>1</w:t>
      </w:r>
      <w:r w:rsidRPr="00CE4B00">
        <w:rPr>
          <w:rFonts w:ascii="Arial" w:eastAsia="等线" w:hAnsi="Arial" w:cs="Arial"/>
          <w:sz w:val="24"/>
          <w:szCs w:val="22"/>
          <w:lang w:eastAsia="zh-CN"/>
        </w:rPr>
        <w:t xml:space="preserve"> </w:t>
      </w:r>
      <w:r w:rsidR="0006764D">
        <w:rPr>
          <w:rFonts w:ascii="Arial" w:eastAsia="等线" w:hAnsi="Arial" w:cs="Arial"/>
          <w:sz w:val="24"/>
          <w:szCs w:val="22"/>
          <w:lang w:eastAsia="zh-CN"/>
        </w:rPr>
        <w:t>RAN2</w:t>
      </w:r>
      <w:r w:rsidR="00B33EF2">
        <w:rPr>
          <w:rFonts w:ascii="Arial" w:eastAsia="等线" w:hAnsi="Arial" w:cs="Arial"/>
          <w:sz w:val="24"/>
          <w:szCs w:val="22"/>
          <w:lang w:eastAsia="zh-CN"/>
        </w:rPr>
        <w:t xml:space="preserve"> </w:t>
      </w:r>
      <w:r w:rsidR="00FB0B49">
        <w:rPr>
          <w:rFonts w:ascii="Arial" w:eastAsia="等线" w:hAnsi="Arial" w:cs="Arial"/>
          <w:sz w:val="24"/>
          <w:szCs w:val="22"/>
          <w:lang w:eastAsia="zh-CN"/>
        </w:rPr>
        <w:t>signalling</w:t>
      </w:r>
      <w:r w:rsidR="002E3CC3">
        <w:rPr>
          <w:rFonts w:ascii="Arial" w:eastAsia="等线" w:hAnsi="Arial" w:cs="Arial"/>
          <w:sz w:val="24"/>
          <w:szCs w:val="22"/>
          <w:lang w:eastAsia="zh-CN"/>
        </w:rPr>
        <w:t xml:space="preserve"> to support </w:t>
      </w:r>
      <w:r w:rsidR="00FB0B49">
        <w:rPr>
          <w:rFonts w:ascii="Arial" w:eastAsia="等线" w:hAnsi="Arial" w:cs="Arial"/>
          <w:sz w:val="24"/>
          <w:szCs w:val="22"/>
          <w:lang w:eastAsia="zh-CN"/>
        </w:rPr>
        <w:t xml:space="preserve">7MHz </w:t>
      </w:r>
      <w:r w:rsidR="00FB0B49" w:rsidRPr="00FB0B49">
        <w:rPr>
          <w:rFonts w:ascii="Arial" w:eastAsia="等线" w:hAnsi="Arial" w:cs="Arial"/>
          <w:sz w:val="24"/>
          <w:szCs w:val="22"/>
          <w:lang w:eastAsia="zh-CN"/>
        </w:rPr>
        <w:t>Channel Bandwidth</w:t>
      </w:r>
    </w:p>
    <w:p w14:paraId="392DA77D" w14:textId="57E2CA73" w:rsidR="00A76969" w:rsidRDefault="00A76969" w:rsidP="00A76969">
      <w:pPr>
        <w:spacing w:before="180"/>
        <w:rPr>
          <w:rFonts w:eastAsia="宋体"/>
          <w:bCs/>
          <w:sz w:val="22"/>
          <w:szCs w:val="22"/>
          <w:lang w:eastAsia="zh-CN"/>
        </w:rPr>
      </w:pPr>
      <w:r>
        <w:rPr>
          <w:rFonts w:eastAsia="等线"/>
          <w:sz w:val="22"/>
          <w:szCs w:val="22"/>
          <w:lang w:eastAsia="zh-CN"/>
        </w:rPr>
        <w:t>The 7MHz channel ba</w:t>
      </w:r>
      <w:r w:rsidRPr="00A76969">
        <w:rPr>
          <w:rFonts w:eastAsia="宋体"/>
          <w:bCs/>
          <w:sz w:val="22"/>
          <w:szCs w:val="22"/>
          <w:lang w:eastAsia="zh-CN"/>
        </w:rPr>
        <w:t xml:space="preserve">ndwidth, </w:t>
      </w:r>
      <w:r>
        <w:rPr>
          <w:rFonts w:eastAsia="宋体"/>
          <w:bCs/>
          <w:sz w:val="22"/>
          <w:szCs w:val="22"/>
          <w:lang w:eastAsia="zh-CN"/>
        </w:rPr>
        <w:t xml:space="preserve">which is </w:t>
      </w:r>
      <w:r w:rsidRPr="00A76969">
        <w:rPr>
          <w:rFonts w:eastAsia="宋体"/>
          <w:bCs/>
          <w:sz w:val="22"/>
          <w:szCs w:val="22"/>
          <w:lang w:eastAsia="zh-CN"/>
        </w:rPr>
        <w:t xml:space="preserve">commonly </w:t>
      </w:r>
      <w:r w:rsidR="0006764D">
        <w:rPr>
          <w:rFonts w:eastAsia="宋体"/>
          <w:bCs/>
          <w:sz w:val="22"/>
          <w:szCs w:val="22"/>
          <w:lang w:eastAsia="zh-CN"/>
        </w:rPr>
        <w:t>called</w:t>
      </w:r>
      <w:r w:rsidRPr="00A76969">
        <w:rPr>
          <w:rFonts w:eastAsia="宋体"/>
          <w:bCs/>
          <w:sz w:val="22"/>
          <w:szCs w:val="22"/>
          <w:lang w:eastAsia="zh-CN"/>
        </w:rPr>
        <w:t xml:space="preserve"> "irregular channel bandwidth</w:t>
      </w:r>
      <w:r>
        <w:rPr>
          <w:rFonts w:eastAsia="宋体"/>
          <w:bCs/>
          <w:sz w:val="22"/>
          <w:szCs w:val="22"/>
          <w:lang w:eastAsia="zh-CN"/>
        </w:rPr>
        <w:t>”,</w:t>
      </w:r>
      <w:r w:rsidRPr="00A76969">
        <w:rPr>
          <w:rFonts w:eastAsia="宋体"/>
          <w:bCs/>
          <w:sz w:val="22"/>
          <w:szCs w:val="22"/>
          <w:lang w:eastAsia="zh-CN"/>
        </w:rPr>
        <w:t xml:space="preserve"> is introduced to facilitate more efficient utilization of licensed spectrum that does not conform to </w:t>
      </w:r>
      <w:r w:rsidR="0006764D">
        <w:rPr>
          <w:rFonts w:eastAsia="宋体"/>
          <w:bCs/>
          <w:sz w:val="22"/>
          <w:szCs w:val="22"/>
          <w:lang w:eastAsia="zh-CN"/>
        </w:rPr>
        <w:t xml:space="preserve">the </w:t>
      </w:r>
      <w:r w:rsidRPr="00A76969">
        <w:rPr>
          <w:rFonts w:eastAsia="宋体"/>
          <w:bCs/>
          <w:sz w:val="22"/>
          <w:szCs w:val="22"/>
          <w:lang w:eastAsia="zh-CN"/>
        </w:rPr>
        <w:t>existing NR channel bandwidths</w:t>
      </w:r>
      <w:r>
        <w:rPr>
          <w:rFonts w:eastAsia="宋体"/>
          <w:bCs/>
          <w:sz w:val="22"/>
          <w:szCs w:val="22"/>
          <w:lang w:eastAsia="zh-CN"/>
        </w:rPr>
        <w:t xml:space="preserve">. From </w:t>
      </w:r>
      <w:r w:rsidR="0006764D">
        <w:rPr>
          <w:rFonts w:eastAsia="宋体"/>
          <w:bCs/>
          <w:sz w:val="22"/>
          <w:szCs w:val="22"/>
          <w:lang w:eastAsia="zh-CN"/>
        </w:rPr>
        <w:t xml:space="preserve">signalling </w:t>
      </w:r>
      <w:r w:rsidRPr="00A76969">
        <w:rPr>
          <w:rFonts w:eastAsia="宋体"/>
          <w:bCs/>
          <w:sz w:val="22"/>
          <w:szCs w:val="22"/>
          <w:lang w:eastAsia="zh-CN"/>
        </w:rPr>
        <w:t>perspective</w:t>
      </w:r>
      <w:r>
        <w:rPr>
          <w:rFonts w:eastAsia="宋体"/>
          <w:bCs/>
          <w:sz w:val="22"/>
          <w:szCs w:val="22"/>
          <w:lang w:eastAsia="zh-CN"/>
        </w:rPr>
        <w:t xml:space="preserve">, </w:t>
      </w:r>
      <w:r w:rsidR="0017235D">
        <w:rPr>
          <w:rFonts w:eastAsia="宋体"/>
          <w:bCs/>
          <w:sz w:val="22"/>
          <w:szCs w:val="22"/>
          <w:lang w:eastAsia="zh-CN"/>
        </w:rPr>
        <w:t xml:space="preserve">we </w:t>
      </w:r>
      <w:r w:rsidR="00E576CC">
        <w:rPr>
          <w:rFonts w:eastAsia="宋体"/>
          <w:bCs/>
          <w:sz w:val="22"/>
          <w:szCs w:val="22"/>
          <w:lang w:eastAsia="zh-CN"/>
        </w:rPr>
        <w:t xml:space="preserve">think RAN2 should make sure that the </w:t>
      </w:r>
      <w:r>
        <w:rPr>
          <w:rFonts w:eastAsia="等线"/>
          <w:sz w:val="22"/>
          <w:szCs w:val="22"/>
          <w:lang w:eastAsia="zh-CN"/>
        </w:rPr>
        <w:t>7MHz channel ba</w:t>
      </w:r>
      <w:r w:rsidRPr="00A76969">
        <w:rPr>
          <w:rFonts w:eastAsia="宋体"/>
          <w:bCs/>
          <w:sz w:val="22"/>
          <w:szCs w:val="22"/>
          <w:lang w:eastAsia="zh-CN"/>
        </w:rPr>
        <w:t>ndwidth</w:t>
      </w:r>
      <w:r w:rsidR="00E576CC">
        <w:rPr>
          <w:rFonts w:eastAsia="宋体"/>
          <w:bCs/>
          <w:sz w:val="22"/>
          <w:szCs w:val="22"/>
          <w:lang w:eastAsia="zh-CN"/>
        </w:rPr>
        <w:t xml:space="preserve"> can be configured by NW and UE can report whether </w:t>
      </w:r>
      <w:r w:rsidR="00E576CC">
        <w:rPr>
          <w:rFonts w:eastAsia="等线"/>
          <w:sz w:val="22"/>
          <w:szCs w:val="22"/>
          <w:lang w:eastAsia="zh-CN"/>
        </w:rPr>
        <w:t>7MHz channel ba</w:t>
      </w:r>
      <w:r w:rsidR="00E576CC" w:rsidRPr="00A76969">
        <w:rPr>
          <w:rFonts w:eastAsia="宋体"/>
          <w:bCs/>
          <w:sz w:val="22"/>
          <w:szCs w:val="22"/>
          <w:lang w:eastAsia="zh-CN"/>
        </w:rPr>
        <w:t>ndwidth</w:t>
      </w:r>
      <w:r w:rsidR="00E576CC">
        <w:rPr>
          <w:rFonts w:eastAsia="宋体"/>
          <w:bCs/>
          <w:sz w:val="22"/>
          <w:szCs w:val="22"/>
          <w:lang w:eastAsia="zh-CN"/>
        </w:rPr>
        <w:t xml:space="preserve"> is supported</w:t>
      </w:r>
      <w:r>
        <w:rPr>
          <w:rFonts w:eastAsia="宋体"/>
          <w:bCs/>
          <w:sz w:val="22"/>
          <w:szCs w:val="22"/>
          <w:lang w:eastAsia="zh-CN"/>
        </w:rPr>
        <w:t>.</w:t>
      </w:r>
    </w:p>
    <w:p w14:paraId="56F4C113" w14:textId="794C1BE5" w:rsidR="00D01F51" w:rsidRPr="0017235D" w:rsidRDefault="00E576CC" w:rsidP="00A76969">
      <w:pPr>
        <w:spacing w:before="180"/>
        <w:rPr>
          <w:rFonts w:eastAsia="宋体"/>
          <w:b/>
          <w:bCs/>
          <w:sz w:val="22"/>
          <w:szCs w:val="22"/>
          <w:u w:val="single"/>
          <w:lang w:eastAsia="zh-CN"/>
        </w:rPr>
      </w:pPr>
      <w:r>
        <w:rPr>
          <w:rFonts w:eastAsia="宋体"/>
          <w:b/>
          <w:bCs/>
          <w:sz w:val="22"/>
          <w:szCs w:val="22"/>
          <w:u w:val="single"/>
          <w:lang w:eastAsia="zh-CN"/>
        </w:rPr>
        <w:t>C</w:t>
      </w:r>
      <w:r w:rsidRPr="0017235D">
        <w:rPr>
          <w:rFonts w:eastAsia="宋体"/>
          <w:b/>
          <w:bCs/>
          <w:sz w:val="22"/>
          <w:szCs w:val="22"/>
          <w:u w:val="single"/>
          <w:lang w:eastAsia="zh-CN"/>
        </w:rPr>
        <w:t xml:space="preserve">onfiguration </w:t>
      </w:r>
      <w:r w:rsidR="0017235D" w:rsidRPr="0017235D">
        <w:rPr>
          <w:rFonts w:eastAsia="宋体"/>
          <w:b/>
          <w:bCs/>
          <w:sz w:val="22"/>
          <w:szCs w:val="22"/>
          <w:u w:val="single"/>
          <w:lang w:eastAsia="zh-CN"/>
        </w:rPr>
        <w:t>for 7MHz</w:t>
      </w:r>
      <w:r w:rsidRPr="00E576CC">
        <w:rPr>
          <w:rFonts w:eastAsia="宋体"/>
          <w:b/>
          <w:bCs/>
          <w:sz w:val="22"/>
          <w:szCs w:val="22"/>
          <w:u w:val="single"/>
          <w:lang w:eastAsia="zh-CN"/>
        </w:rPr>
        <w:t xml:space="preserve"> </w:t>
      </w:r>
      <w:r>
        <w:rPr>
          <w:rFonts w:eastAsia="宋体"/>
          <w:b/>
          <w:bCs/>
          <w:sz w:val="22"/>
          <w:szCs w:val="22"/>
          <w:u w:val="single"/>
          <w:lang w:eastAsia="zh-CN"/>
        </w:rPr>
        <w:t>C</w:t>
      </w:r>
      <w:r w:rsidRPr="0017235D">
        <w:rPr>
          <w:rFonts w:eastAsia="宋体"/>
          <w:b/>
          <w:bCs/>
          <w:sz w:val="22"/>
          <w:szCs w:val="22"/>
          <w:u w:val="single"/>
          <w:lang w:eastAsia="zh-CN"/>
        </w:rPr>
        <w:t xml:space="preserve">hannel </w:t>
      </w:r>
      <w:r>
        <w:rPr>
          <w:rFonts w:eastAsia="宋体"/>
          <w:b/>
          <w:bCs/>
          <w:sz w:val="22"/>
          <w:szCs w:val="22"/>
          <w:u w:val="single"/>
          <w:lang w:eastAsia="zh-CN"/>
        </w:rPr>
        <w:t>B</w:t>
      </w:r>
      <w:r w:rsidRPr="0017235D">
        <w:rPr>
          <w:rFonts w:eastAsia="宋体"/>
          <w:b/>
          <w:bCs/>
          <w:sz w:val="22"/>
          <w:szCs w:val="22"/>
          <w:u w:val="single"/>
          <w:lang w:eastAsia="zh-CN"/>
        </w:rPr>
        <w:t>andwidth</w:t>
      </w:r>
    </w:p>
    <w:p w14:paraId="0EFFAF19" w14:textId="27D59960" w:rsidR="00B6136B" w:rsidRPr="009A7148" w:rsidRDefault="004C344E" w:rsidP="0006340A">
      <w:pPr>
        <w:overflowPunct/>
        <w:snapToGrid w:val="0"/>
        <w:spacing w:after="120"/>
        <w:jc w:val="both"/>
        <w:rPr>
          <w:rFonts w:eastAsia="宋体"/>
          <w:bCs/>
          <w:sz w:val="22"/>
          <w:szCs w:val="22"/>
          <w:lang w:val="en-US" w:eastAsia="zh-CN"/>
        </w:rPr>
      </w:pPr>
      <w:r w:rsidRPr="009A7148">
        <w:rPr>
          <w:rFonts w:eastAsia="宋体"/>
          <w:bCs/>
          <w:sz w:val="22"/>
          <w:szCs w:val="22"/>
          <w:lang w:val="en-US" w:eastAsia="zh-CN"/>
        </w:rPr>
        <w:t xml:space="preserve">Currently, the </w:t>
      </w:r>
      <w:proofErr w:type="spellStart"/>
      <w:r w:rsidR="009A7148" w:rsidRPr="009A7148">
        <w:rPr>
          <w:rFonts w:eastAsia="宋体"/>
          <w:bCs/>
          <w:i/>
          <w:sz w:val="22"/>
          <w:szCs w:val="22"/>
          <w:lang w:val="en-US" w:eastAsia="zh-CN"/>
        </w:rPr>
        <w:t>carrierBandwidth</w:t>
      </w:r>
      <w:proofErr w:type="spellEnd"/>
      <w:r w:rsidR="009A7148">
        <w:rPr>
          <w:rFonts w:eastAsia="宋体"/>
          <w:bCs/>
          <w:sz w:val="22"/>
          <w:szCs w:val="22"/>
          <w:lang w:val="en-US" w:eastAsia="zh-CN"/>
        </w:rPr>
        <w:t xml:space="preserve"> </w:t>
      </w:r>
      <w:r w:rsidRPr="009A7148">
        <w:rPr>
          <w:rFonts w:eastAsia="宋体"/>
          <w:bCs/>
          <w:sz w:val="22"/>
          <w:szCs w:val="22"/>
          <w:lang w:val="en-US" w:eastAsia="zh-CN"/>
        </w:rPr>
        <w:t xml:space="preserve">IE is used to </w:t>
      </w:r>
      <w:r w:rsidR="00E576CC">
        <w:rPr>
          <w:rFonts w:eastAsia="宋体"/>
          <w:bCs/>
          <w:sz w:val="22"/>
          <w:szCs w:val="22"/>
          <w:lang w:val="en-US" w:eastAsia="zh-CN"/>
        </w:rPr>
        <w:t>configure</w:t>
      </w:r>
      <w:r w:rsidR="00E576CC" w:rsidRPr="009A7148">
        <w:rPr>
          <w:rFonts w:eastAsia="宋体"/>
          <w:bCs/>
          <w:sz w:val="22"/>
          <w:szCs w:val="22"/>
          <w:lang w:val="en-US" w:eastAsia="zh-CN"/>
        </w:rPr>
        <w:t xml:space="preserve"> </w:t>
      </w:r>
      <w:r w:rsidRPr="009A7148">
        <w:rPr>
          <w:rFonts w:eastAsia="宋体"/>
          <w:bCs/>
          <w:sz w:val="22"/>
          <w:szCs w:val="22"/>
          <w:lang w:val="en-US" w:eastAsia="zh-CN"/>
        </w:rPr>
        <w:t xml:space="preserve">the channel bandwidth </w:t>
      </w:r>
      <w:r w:rsidR="00DE149A">
        <w:rPr>
          <w:rFonts w:eastAsia="宋体"/>
          <w:bCs/>
          <w:sz w:val="22"/>
          <w:szCs w:val="22"/>
          <w:lang w:val="en-US" w:eastAsia="zh-CN"/>
        </w:rPr>
        <w:t xml:space="preserve">of the cell, </w:t>
      </w:r>
      <w:r w:rsidR="0006340A">
        <w:rPr>
          <w:rFonts w:eastAsia="宋体"/>
          <w:bCs/>
          <w:sz w:val="22"/>
          <w:szCs w:val="22"/>
          <w:lang w:val="en-US" w:eastAsia="zh-CN"/>
        </w:rPr>
        <w:t xml:space="preserve">which is encoded </w:t>
      </w:r>
      <w:r w:rsidR="0006340A" w:rsidRPr="000A437B">
        <w:rPr>
          <w:rFonts w:eastAsia="宋体"/>
          <w:bCs/>
          <w:sz w:val="22"/>
          <w:szCs w:val="22"/>
          <w:lang w:val="en-US" w:eastAsia="zh-CN"/>
        </w:rPr>
        <w:t xml:space="preserve">in number of PRBs. </w:t>
      </w:r>
      <w:r w:rsidR="00E576CC">
        <w:rPr>
          <w:rFonts w:eastAsia="宋体"/>
          <w:bCs/>
          <w:sz w:val="22"/>
          <w:szCs w:val="22"/>
          <w:lang w:val="en-US" w:eastAsia="zh-CN"/>
        </w:rPr>
        <w:t xml:space="preserve">And </w:t>
      </w:r>
      <w:r w:rsidR="0006340A" w:rsidRPr="000A437B">
        <w:rPr>
          <w:rFonts w:eastAsia="宋体"/>
          <w:bCs/>
          <w:sz w:val="22"/>
          <w:szCs w:val="22"/>
          <w:lang w:val="en-US" w:eastAsia="zh-CN"/>
        </w:rPr>
        <w:t xml:space="preserve">the </w:t>
      </w:r>
      <w:r w:rsidR="00FB6D9D">
        <w:rPr>
          <w:rFonts w:eastAsia="宋体"/>
          <w:bCs/>
          <w:sz w:val="22"/>
          <w:szCs w:val="22"/>
          <w:lang w:val="en-US" w:eastAsia="zh-CN"/>
        </w:rPr>
        <w:t>maximum number of PRBs that can be indicated is 275</w:t>
      </w:r>
      <w:r w:rsidR="0006340A" w:rsidRPr="000A437B">
        <w:rPr>
          <w:rFonts w:eastAsia="宋体"/>
          <w:bCs/>
          <w:sz w:val="22"/>
          <w:szCs w:val="22"/>
          <w:lang w:val="en-US" w:eastAsia="zh-CN"/>
        </w:rPr>
        <w:t xml:space="preserve">. </w:t>
      </w:r>
      <w:r w:rsidR="00FB6D9D">
        <w:rPr>
          <w:rFonts w:eastAsia="宋体"/>
          <w:bCs/>
          <w:sz w:val="22"/>
          <w:szCs w:val="22"/>
          <w:lang w:val="en-US" w:eastAsia="zh-CN"/>
        </w:rPr>
        <w:t>Since 7MHz Channel Bandwidth can be configured as 35 PRBs</w:t>
      </w:r>
      <w:r w:rsidR="00E576CC">
        <w:rPr>
          <w:rFonts w:eastAsia="宋体"/>
          <w:bCs/>
          <w:sz w:val="22"/>
          <w:szCs w:val="22"/>
          <w:lang w:val="en-US" w:eastAsia="zh-CN"/>
        </w:rPr>
        <w:t xml:space="preserve">, it is straightforward to </w:t>
      </w:r>
      <w:r w:rsidR="00FB6D9D">
        <w:rPr>
          <w:rFonts w:eastAsia="宋体"/>
          <w:bCs/>
          <w:sz w:val="22"/>
          <w:szCs w:val="22"/>
          <w:lang w:val="en-US" w:eastAsia="zh-CN"/>
        </w:rPr>
        <w:t>reuse</w:t>
      </w:r>
      <w:r w:rsidR="00E576CC">
        <w:rPr>
          <w:rFonts w:eastAsia="宋体"/>
          <w:bCs/>
          <w:sz w:val="22"/>
          <w:szCs w:val="22"/>
          <w:lang w:val="en-US" w:eastAsia="zh-CN"/>
        </w:rPr>
        <w:t xml:space="preserve"> </w:t>
      </w:r>
      <w:proofErr w:type="spellStart"/>
      <w:r w:rsidR="00E576CC" w:rsidRPr="009A7148">
        <w:rPr>
          <w:rFonts w:eastAsia="宋体"/>
          <w:bCs/>
          <w:i/>
          <w:sz w:val="22"/>
          <w:szCs w:val="22"/>
          <w:lang w:val="en-US" w:eastAsia="zh-CN"/>
        </w:rPr>
        <w:t>carrierBandwidth</w:t>
      </w:r>
      <w:proofErr w:type="spellEnd"/>
      <w:r w:rsidR="00E576CC">
        <w:rPr>
          <w:rFonts w:eastAsia="宋体"/>
          <w:bCs/>
          <w:sz w:val="22"/>
          <w:szCs w:val="22"/>
          <w:lang w:val="en-US" w:eastAsia="zh-CN"/>
        </w:rPr>
        <w:t xml:space="preserve"> in SIB1 </w:t>
      </w:r>
      <w:r w:rsidR="00FB6D9D">
        <w:rPr>
          <w:rFonts w:eastAsia="宋体"/>
          <w:bCs/>
          <w:sz w:val="22"/>
          <w:szCs w:val="22"/>
          <w:lang w:val="en-US" w:eastAsia="zh-CN"/>
        </w:rPr>
        <w:t xml:space="preserve">for configuration of 7MHz channel </w:t>
      </w:r>
      <w:proofErr w:type="gramStart"/>
      <w:r w:rsidR="00FB6D9D">
        <w:rPr>
          <w:rFonts w:eastAsia="宋体"/>
          <w:bCs/>
          <w:sz w:val="22"/>
          <w:szCs w:val="22"/>
          <w:lang w:val="en-US" w:eastAsia="zh-CN"/>
        </w:rPr>
        <w:t>bandwidth</w:t>
      </w:r>
      <w:r w:rsidR="00FB6D9D" w:rsidRPr="000A437B" w:rsidDel="00FB6D9D">
        <w:rPr>
          <w:rFonts w:eastAsia="宋体"/>
          <w:bCs/>
          <w:sz w:val="22"/>
          <w:szCs w:val="22"/>
          <w:lang w:val="en-US" w:eastAsia="zh-CN"/>
        </w:rPr>
        <w:t xml:space="preserve"> </w:t>
      </w:r>
      <w:r w:rsidR="000D6F55">
        <w:rPr>
          <w:rFonts w:eastAsia="宋体"/>
          <w:bCs/>
          <w:sz w:val="22"/>
          <w:szCs w:val="22"/>
          <w:lang w:val="en-US" w:eastAsia="zh-CN"/>
        </w:rPr>
        <w:t>.</w:t>
      </w:r>
      <w:proofErr w:type="gramEnd"/>
    </w:p>
    <w:p w14:paraId="7D21060B" w14:textId="77777777" w:rsidR="00FB6D9D" w:rsidRDefault="00FB6D9D" w:rsidP="00FB6D9D">
      <w:pPr>
        <w:pStyle w:val="TH"/>
        <w:rPr>
          <w:lang w:eastAsia="zh-CN"/>
        </w:rPr>
      </w:pPr>
      <w:r>
        <w:rPr>
          <w:i/>
        </w:rPr>
        <w:t>SCS-</w:t>
      </w:r>
      <w:proofErr w:type="spellStart"/>
      <w:r>
        <w:rPr>
          <w:i/>
        </w:rPr>
        <w:t>SpecificCarrier</w:t>
      </w:r>
      <w:proofErr w:type="spellEnd"/>
      <w:r>
        <w:t xml:space="preserve"> information element</w:t>
      </w:r>
    </w:p>
    <w:p w14:paraId="76F1DC4A" w14:textId="77777777" w:rsidR="00FB6D9D" w:rsidRDefault="00FB6D9D" w:rsidP="00FB6D9D">
      <w:pPr>
        <w:pStyle w:val="PL"/>
        <w:rPr>
          <w:color w:val="808080"/>
        </w:rPr>
      </w:pPr>
      <w:r>
        <w:rPr>
          <w:color w:val="808080"/>
        </w:rPr>
        <w:t>-- ASN1START</w:t>
      </w:r>
    </w:p>
    <w:p w14:paraId="379CEC4F" w14:textId="77777777" w:rsidR="00FB6D9D" w:rsidRDefault="00FB6D9D" w:rsidP="00FB6D9D">
      <w:pPr>
        <w:pStyle w:val="PL"/>
        <w:rPr>
          <w:color w:val="808080"/>
        </w:rPr>
      </w:pPr>
      <w:r>
        <w:rPr>
          <w:color w:val="808080"/>
        </w:rPr>
        <w:t>-- TAG-SCS-SPECIFICCARRIER-START</w:t>
      </w:r>
    </w:p>
    <w:p w14:paraId="1A225C0F" w14:textId="77777777" w:rsidR="00FB6D9D" w:rsidRDefault="00FB6D9D" w:rsidP="00FB6D9D">
      <w:pPr>
        <w:pStyle w:val="PL"/>
      </w:pPr>
    </w:p>
    <w:p w14:paraId="33325842" w14:textId="77777777" w:rsidR="00FB6D9D" w:rsidRDefault="00FB6D9D" w:rsidP="00FB6D9D">
      <w:pPr>
        <w:pStyle w:val="PL"/>
      </w:pPr>
      <w:r>
        <w:t>SCS-</w:t>
      </w:r>
      <w:proofErr w:type="spellStart"/>
      <w:proofErr w:type="gramStart"/>
      <w:r>
        <w:t>SpecificCarrier</w:t>
      </w:r>
      <w:proofErr w:type="spellEnd"/>
      <w:r>
        <w:t xml:space="preserve"> ::=</w:t>
      </w:r>
      <w:proofErr w:type="gramEnd"/>
      <w:r>
        <w:t xml:space="preserve">             </w:t>
      </w:r>
      <w:r>
        <w:rPr>
          <w:color w:val="993366"/>
        </w:rPr>
        <w:t>SEQUENCE</w:t>
      </w:r>
      <w:r>
        <w:t xml:space="preserve"> {</w:t>
      </w:r>
    </w:p>
    <w:p w14:paraId="2D70A748" w14:textId="77777777" w:rsidR="00FB6D9D" w:rsidRDefault="00FB6D9D" w:rsidP="00FB6D9D">
      <w:pPr>
        <w:pStyle w:val="PL"/>
      </w:pPr>
      <w:r>
        <w:t xml:space="preserve">    </w:t>
      </w:r>
      <w:proofErr w:type="spellStart"/>
      <w:r>
        <w:t>offsetToCarrier</w:t>
      </w:r>
      <w:proofErr w:type="spellEnd"/>
      <w:r>
        <w:t xml:space="preserve">                     </w:t>
      </w:r>
      <w:r>
        <w:rPr>
          <w:color w:val="993366"/>
        </w:rPr>
        <w:t>INTEGER</w:t>
      </w:r>
      <w:r>
        <w:t xml:space="preserve"> (</w:t>
      </w:r>
      <w:proofErr w:type="gramStart"/>
      <w:r>
        <w:t>0..</w:t>
      </w:r>
      <w:proofErr w:type="gramEnd"/>
      <w:r>
        <w:t>2199),</w:t>
      </w:r>
    </w:p>
    <w:p w14:paraId="55CE3DB0" w14:textId="77777777" w:rsidR="00FB6D9D" w:rsidRDefault="00FB6D9D" w:rsidP="00FB6D9D">
      <w:pPr>
        <w:pStyle w:val="PL"/>
      </w:pPr>
      <w:r>
        <w:t xml:space="preserve">    </w:t>
      </w:r>
      <w:proofErr w:type="spellStart"/>
      <w:r>
        <w:t>subcarrierSpacing</w:t>
      </w:r>
      <w:proofErr w:type="spellEnd"/>
      <w:r>
        <w:t xml:space="preserve">                   </w:t>
      </w:r>
      <w:proofErr w:type="spellStart"/>
      <w:r>
        <w:t>SubcarrierSpacing</w:t>
      </w:r>
      <w:proofErr w:type="spellEnd"/>
      <w:r>
        <w:t>,</w:t>
      </w:r>
    </w:p>
    <w:p w14:paraId="64215C2E" w14:textId="77777777" w:rsidR="00FB6D9D" w:rsidRDefault="00FB6D9D" w:rsidP="00FB6D9D">
      <w:pPr>
        <w:pStyle w:val="PL"/>
      </w:pPr>
      <w:bookmarkStart w:id="4" w:name="_Hlk194053381"/>
      <w:r>
        <w:t xml:space="preserve">    </w:t>
      </w:r>
      <w:bookmarkStart w:id="5" w:name="_Hlk194053358"/>
      <w:proofErr w:type="spellStart"/>
      <w:r w:rsidRPr="00C476B4">
        <w:rPr>
          <w:shd w:val="clear" w:color="auto" w:fill="FFFF00"/>
        </w:rPr>
        <w:t>carrierBandwidth</w:t>
      </w:r>
      <w:proofErr w:type="spellEnd"/>
      <w:r w:rsidRPr="00C476B4">
        <w:rPr>
          <w:shd w:val="clear" w:color="auto" w:fill="FFFF00"/>
        </w:rPr>
        <w:t xml:space="preserve">                    </w:t>
      </w:r>
      <w:r w:rsidRPr="00C476B4">
        <w:rPr>
          <w:color w:val="993366"/>
          <w:shd w:val="clear" w:color="auto" w:fill="FFFF00"/>
        </w:rPr>
        <w:t>INTEGER</w:t>
      </w:r>
      <w:r w:rsidRPr="00C476B4">
        <w:rPr>
          <w:shd w:val="clear" w:color="auto" w:fill="FFFF00"/>
        </w:rPr>
        <w:t xml:space="preserve"> (</w:t>
      </w:r>
      <w:proofErr w:type="gramStart"/>
      <w:r w:rsidRPr="00C476B4">
        <w:rPr>
          <w:shd w:val="clear" w:color="auto" w:fill="FFFF00"/>
        </w:rPr>
        <w:t>1..</w:t>
      </w:r>
      <w:proofErr w:type="gramEnd"/>
      <w:r w:rsidRPr="00C476B4">
        <w:rPr>
          <w:shd w:val="clear" w:color="auto" w:fill="FFFF00"/>
        </w:rPr>
        <w:t>maxNrofPhysicalResourceBlocks)</w:t>
      </w:r>
      <w:bookmarkEnd w:id="5"/>
      <w:r w:rsidRPr="00C476B4">
        <w:rPr>
          <w:shd w:val="clear" w:color="auto" w:fill="FFFF00"/>
        </w:rPr>
        <w:t>,</w:t>
      </w:r>
    </w:p>
    <w:bookmarkEnd w:id="4"/>
    <w:p w14:paraId="6EDA4958" w14:textId="77777777" w:rsidR="00FB6D9D" w:rsidRDefault="00FB6D9D" w:rsidP="00FB6D9D">
      <w:pPr>
        <w:pStyle w:val="PL"/>
      </w:pPr>
      <w:r>
        <w:t xml:space="preserve">    ...,</w:t>
      </w:r>
    </w:p>
    <w:p w14:paraId="473C9FBE" w14:textId="77777777" w:rsidR="00FB6D9D" w:rsidRDefault="00FB6D9D" w:rsidP="00FB6D9D">
      <w:pPr>
        <w:pStyle w:val="PL"/>
      </w:pPr>
      <w:r>
        <w:t xml:space="preserve">    [[</w:t>
      </w:r>
    </w:p>
    <w:p w14:paraId="7BC90FB7" w14:textId="59DAED13" w:rsidR="00FB6D9D" w:rsidRDefault="00FB6D9D" w:rsidP="00FB6D9D">
      <w:pPr>
        <w:pStyle w:val="PL"/>
        <w:rPr>
          <w:color w:val="808080"/>
        </w:rPr>
      </w:pPr>
      <w:r>
        <w:t xml:space="preserve">    </w:t>
      </w:r>
      <w:proofErr w:type="spellStart"/>
      <w:r>
        <w:t>txDirectCurrentLocation</w:t>
      </w:r>
      <w:proofErr w:type="spellEnd"/>
      <w:r>
        <w:t xml:space="preserve">         </w:t>
      </w:r>
      <w:r>
        <w:rPr>
          <w:color w:val="993366"/>
        </w:rPr>
        <w:t>INTEGER</w:t>
      </w:r>
      <w:r>
        <w:t xml:space="preserve"> (</w:t>
      </w:r>
      <w:proofErr w:type="gramStart"/>
      <w:r>
        <w:t>0..</w:t>
      </w:r>
      <w:proofErr w:type="gramEnd"/>
      <w:r>
        <w:t xml:space="preserve">4095)                                       </w:t>
      </w:r>
      <w:r>
        <w:rPr>
          <w:color w:val="993366"/>
        </w:rPr>
        <w:t>OPTIONAL</w:t>
      </w:r>
      <w:r>
        <w:t xml:space="preserve"> </w:t>
      </w:r>
      <w:r>
        <w:rPr>
          <w:color w:val="808080"/>
        </w:rPr>
        <w:t>-- Need S</w:t>
      </w:r>
    </w:p>
    <w:p w14:paraId="6B6CDB8F" w14:textId="77777777" w:rsidR="00FB6D9D" w:rsidRDefault="00FB6D9D" w:rsidP="00FB6D9D">
      <w:pPr>
        <w:pStyle w:val="PL"/>
      </w:pPr>
      <w:r>
        <w:t xml:space="preserve">    ]]</w:t>
      </w:r>
    </w:p>
    <w:p w14:paraId="4A2FF55C" w14:textId="77777777" w:rsidR="00FB6D9D" w:rsidRDefault="00FB6D9D" w:rsidP="00FB6D9D">
      <w:pPr>
        <w:pStyle w:val="PL"/>
      </w:pPr>
      <w:r>
        <w:t>}</w:t>
      </w:r>
    </w:p>
    <w:p w14:paraId="2CE4A05E" w14:textId="77777777" w:rsidR="00FB6D9D" w:rsidRDefault="00FB6D9D" w:rsidP="00FB6D9D">
      <w:pPr>
        <w:pStyle w:val="PL"/>
      </w:pPr>
    </w:p>
    <w:p w14:paraId="59E8F6BC" w14:textId="77777777" w:rsidR="00FB6D9D" w:rsidRDefault="00FB6D9D" w:rsidP="00FB6D9D">
      <w:pPr>
        <w:pStyle w:val="PL"/>
        <w:rPr>
          <w:color w:val="808080"/>
        </w:rPr>
      </w:pPr>
      <w:r>
        <w:rPr>
          <w:color w:val="808080"/>
        </w:rPr>
        <w:t>-- TAG-SCS-SPECIFICCARRIER-STOP</w:t>
      </w:r>
    </w:p>
    <w:p w14:paraId="594E7A2A" w14:textId="3E3D1C11" w:rsidR="00FB6D9D" w:rsidRDefault="00FB6D9D" w:rsidP="00FB6D9D">
      <w:pPr>
        <w:pStyle w:val="PL"/>
        <w:rPr>
          <w:color w:val="808080"/>
        </w:rPr>
      </w:pPr>
      <w:r>
        <w:rPr>
          <w:color w:val="808080"/>
        </w:rPr>
        <w:t>-- ASN1STOP</w:t>
      </w:r>
    </w:p>
    <w:p w14:paraId="496A95C3" w14:textId="77777777" w:rsidR="00FB6D9D" w:rsidRPr="00C476B4" w:rsidRDefault="00FB6D9D" w:rsidP="00FB6D9D">
      <w:pPr>
        <w:pStyle w:val="PL"/>
        <w:rPr>
          <w:rFonts w:eastAsiaTheme="minorEastAsia"/>
          <w:color w:val="80808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FB6D9D" w14:paraId="3CFA631C" w14:textId="77777777" w:rsidTr="00C476B4">
        <w:tc>
          <w:tcPr>
            <w:tcW w:w="9639" w:type="dxa"/>
            <w:tcBorders>
              <w:top w:val="single" w:sz="4" w:space="0" w:color="auto"/>
              <w:left w:val="single" w:sz="4" w:space="0" w:color="auto"/>
              <w:bottom w:val="single" w:sz="4" w:space="0" w:color="auto"/>
              <w:right w:val="single" w:sz="4" w:space="0" w:color="auto"/>
            </w:tcBorders>
            <w:hideMark/>
          </w:tcPr>
          <w:p w14:paraId="621439CD" w14:textId="77777777" w:rsidR="00FB6D9D" w:rsidRDefault="00FB6D9D">
            <w:pPr>
              <w:pStyle w:val="TAH"/>
              <w:rPr>
                <w:rFonts w:eastAsia="MS Mincho"/>
                <w:szCs w:val="22"/>
                <w:lang w:eastAsia="sv-SE"/>
              </w:rPr>
            </w:pPr>
            <w:r>
              <w:rPr>
                <w:rFonts w:eastAsia="MS Mincho"/>
                <w:i/>
                <w:szCs w:val="22"/>
                <w:lang w:eastAsia="sv-SE"/>
              </w:rPr>
              <w:t>SCS-</w:t>
            </w:r>
            <w:proofErr w:type="spellStart"/>
            <w:r>
              <w:rPr>
                <w:rFonts w:eastAsia="MS Mincho"/>
                <w:i/>
                <w:szCs w:val="22"/>
                <w:lang w:eastAsia="sv-SE"/>
              </w:rPr>
              <w:t>SpecificCarrier</w:t>
            </w:r>
            <w:proofErr w:type="spellEnd"/>
            <w:r>
              <w:rPr>
                <w:rFonts w:eastAsia="MS Mincho"/>
                <w:i/>
                <w:szCs w:val="22"/>
                <w:lang w:eastAsia="sv-SE"/>
              </w:rPr>
              <w:t xml:space="preserve"> </w:t>
            </w:r>
            <w:r>
              <w:rPr>
                <w:rFonts w:eastAsia="MS Mincho"/>
                <w:szCs w:val="22"/>
                <w:lang w:eastAsia="sv-SE"/>
              </w:rPr>
              <w:t>field descriptions</w:t>
            </w:r>
          </w:p>
        </w:tc>
      </w:tr>
      <w:tr w:rsidR="00FB6D9D" w14:paraId="5D4F5B63" w14:textId="77777777" w:rsidTr="00C476B4">
        <w:tc>
          <w:tcPr>
            <w:tcW w:w="9639" w:type="dxa"/>
            <w:tcBorders>
              <w:top w:val="single" w:sz="4" w:space="0" w:color="auto"/>
              <w:left w:val="single" w:sz="4" w:space="0" w:color="auto"/>
              <w:bottom w:val="single" w:sz="4" w:space="0" w:color="auto"/>
              <w:right w:val="single" w:sz="4" w:space="0" w:color="auto"/>
            </w:tcBorders>
            <w:hideMark/>
          </w:tcPr>
          <w:p w14:paraId="6CB909C1" w14:textId="77777777" w:rsidR="00FB6D9D" w:rsidRDefault="00FB6D9D">
            <w:pPr>
              <w:pStyle w:val="TAL"/>
              <w:rPr>
                <w:rFonts w:eastAsia="MS Mincho"/>
                <w:szCs w:val="22"/>
                <w:lang w:eastAsia="sv-SE"/>
              </w:rPr>
            </w:pPr>
            <w:proofErr w:type="spellStart"/>
            <w:r>
              <w:rPr>
                <w:rFonts w:eastAsia="MS Mincho"/>
                <w:b/>
                <w:i/>
                <w:szCs w:val="22"/>
                <w:lang w:eastAsia="sv-SE"/>
              </w:rPr>
              <w:t>carrierBandwidth</w:t>
            </w:r>
            <w:proofErr w:type="spellEnd"/>
          </w:p>
          <w:p w14:paraId="11B81020" w14:textId="77777777" w:rsidR="00FB6D9D" w:rsidRDefault="00FB6D9D">
            <w:pPr>
              <w:pStyle w:val="TAL"/>
              <w:rPr>
                <w:rFonts w:eastAsia="MS Mincho"/>
                <w:szCs w:val="22"/>
                <w:lang w:eastAsia="sv-SE"/>
              </w:rPr>
            </w:pPr>
            <w:r>
              <w:rPr>
                <w:rFonts w:eastAsia="MS Mincho"/>
                <w:szCs w:val="22"/>
                <w:lang w:eastAsia="sv-SE"/>
              </w:rPr>
              <w:t xml:space="preserve">Width of this carrier in number of PRBs (using the </w:t>
            </w:r>
            <w:proofErr w:type="spellStart"/>
            <w:r>
              <w:rPr>
                <w:rFonts w:eastAsia="MS Mincho"/>
                <w:i/>
                <w:szCs w:val="22"/>
                <w:lang w:eastAsia="sv-SE"/>
              </w:rPr>
              <w:t>subcarrierSpacing</w:t>
            </w:r>
            <w:proofErr w:type="spellEnd"/>
            <w:r>
              <w:rPr>
                <w:rFonts w:eastAsia="MS Mincho"/>
                <w:szCs w:val="22"/>
                <w:lang w:eastAsia="sv-SE"/>
              </w:rPr>
              <w:t xml:space="preserve"> defined for this carrier) (see TS 38.211 [16], clause 4.4.2).</w:t>
            </w:r>
          </w:p>
        </w:tc>
      </w:tr>
    </w:tbl>
    <w:p w14:paraId="0D31DC4E" w14:textId="77777777" w:rsidR="00E576CC" w:rsidRDefault="00E576CC" w:rsidP="00B6136B">
      <w:pPr>
        <w:overflowPunct/>
        <w:snapToGrid w:val="0"/>
        <w:spacing w:after="120"/>
        <w:jc w:val="both"/>
        <w:rPr>
          <w:rFonts w:eastAsia="宋体"/>
          <w:b/>
          <w:bCs/>
          <w:sz w:val="22"/>
          <w:szCs w:val="22"/>
          <w:lang w:val="en-US" w:eastAsia="zh-CN"/>
        </w:rPr>
      </w:pPr>
    </w:p>
    <w:p w14:paraId="3F382397" w14:textId="5A7ACD64" w:rsidR="00B6136B" w:rsidRDefault="00FB6D9D" w:rsidP="00B6136B">
      <w:pPr>
        <w:overflowPunct/>
        <w:snapToGrid w:val="0"/>
        <w:spacing w:after="120"/>
        <w:jc w:val="both"/>
        <w:rPr>
          <w:rFonts w:eastAsia="宋体"/>
          <w:b/>
          <w:bCs/>
          <w:sz w:val="22"/>
          <w:szCs w:val="22"/>
          <w:lang w:val="en-US" w:eastAsia="zh-CN"/>
        </w:rPr>
      </w:pPr>
      <w:r>
        <w:rPr>
          <w:rFonts w:eastAsia="宋体"/>
          <w:b/>
          <w:bCs/>
          <w:sz w:val="22"/>
          <w:szCs w:val="22"/>
          <w:lang w:val="en-US" w:eastAsia="zh-CN"/>
        </w:rPr>
        <w:t>Proposal 1</w:t>
      </w:r>
      <w:r w:rsidR="00B6136B">
        <w:rPr>
          <w:rFonts w:eastAsia="宋体"/>
          <w:b/>
          <w:bCs/>
          <w:sz w:val="22"/>
          <w:szCs w:val="22"/>
          <w:lang w:val="en-US" w:eastAsia="zh-CN"/>
        </w:rPr>
        <w:t xml:space="preserve">: </w:t>
      </w:r>
      <w:r>
        <w:rPr>
          <w:rFonts w:eastAsia="宋体"/>
          <w:b/>
          <w:bCs/>
          <w:sz w:val="22"/>
          <w:szCs w:val="22"/>
          <w:lang w:val="en-US" w:eastAsia="zh-CN"/>
        </w:rPr>
        <w:t>RAN2 confirms that t</w:t>
      </w:r>
      <w:r w:rsidR="00B6136B">
        <w:rPr>
          <w:rFonts w:eastAsia="宋体"/>
          <w:b/>
          <w:bCs/>
          <w:sz w:val="22"/>
          <w:szCs w:val="22"/>
          <w:lang w:val="en-US" w:eastAsia="zh-CN"/>
        </w:rPr>
        <w:t xml:space="preserve">he current </w:t>
      </w:r>
      <w:proofErr w:type="spellStart"/>
      <w:r w:rsidRPr="000D6F55">
        <w:rPr>
          <w:rFonts w:eastAsia="宋体"/>
          <w:b/>
          <w:bCs/>
          <w:i/>
          <w:sz w:val="22"/>
          <w:szCs w:val="22"/>
          <w:lang w:val="en-US" w:eastAsia="zh-CN"/>
        </w:rPr>
        <w:t>carrierBandwidth</w:t>
      </w:r>
      <w:proofErr w:type="spellEnd"/>
      <w:r>
        <w:rPr>
          <w:rFonts w:eastAsia="宋体"/>
          <w:b/>
          <w:bCs/>
          <w:sz w:val="22"/>
          <w:szCs w:val="22"/>
          <w:lang w:val="en-US" w:eastAsia="zh-CN"/>
        </w:rPr>
        <w:t xml:space="preserve"> in SIB1 can be reused to configure the 7MHz Channel Bandwidth as 35 PRBs</w:t>
      </w:r>
      <w:r w:rsidR="00B6136B">
        <w:rPr>
          <w:rFonts w:eastAsia="宋体"/>
          <w:b/>
          <w:bCs/>
          <w:sz w:val="22"/>
          <w:szCs w:val="22"/>
          <w:lang w:val="en-US" w:eastAsia="zh-CN"/>
        </w:rPr>
        <w:t>.</w:t>
      </w:r>
    </w:p>
    <w:p w14:paraId="3A5FBD96" w14:textId="3C87187E" w:rsidR="0017235D" w:rsidRPr="0017235D" w:rsidRDefault="0017235D" w:rsidP="0017235D">
      <w:pPr>
        <w:spacing w:before="180"/>
        <w:rPr>
          <w:rFonts w:eastAsia="宋体"/>
          <w:b/>
          <w:bCs/>
          <w:sz w:val="22"/>
          <w:szCs w:val="22"/>
          <w:u w:val="single"/>
          <w:lang w:eastAsia="zh-CN"/>
        </w:rPr>
      </w:pPr>
      <w:r>
        <w:rPr>
          <w:rFonts w:eastAsia="宋体"/>
          <w:b/>
          <w:bCs/>
          <w:sz w:val="22"/>
          <w:szCs w:val="22"/>
          <w:u w:val="single"/>
          <w:lang w:eastAsia="zh-CN"/>
        </w:rPr>
        <w:t>UE capabilit</w:t>
      </w:r>
      <w:r w:rsidR="00FB6D9D">
        <w:rPr>
          <w:rFonts w:eastAsia="宋体"/>
          <w:b/>
          <w:bCs/>
          <w:sz w:val="22"/>
          <w:szCs w:val="22"/>
          <w:u w:val="single"/>
          <w:lang w:eastAsia="zh-CN"/>
        </w:rPr>
        <w:t>ies</w:t>
      </w:r>
      <w:r w:rsidRPr="0017235D">
        <w:rPr>
          <w:rFonts w:eastAsia="宋体"/>
          <w:b/>
          <w:bCs/>
          <w:sz w:val="22"/>
          <w:szCs w:val="22"/>
          <w:u w:val="single"/>
          <w:lang w:eastAsia="zh-CN"/>
        </w:rPr>
        <w:t xml:space="preserve"> for 7MHz</w:t>
      </w:r>
      <w:r>
        <w:rPr>
          <w:rFonts w:eastAsia="宋体"/>
          <w:b/>
          <w:bCs/>
          <w:sz w:val="22"/>
          <w:szCs w:val="22"/>
          <w:u w:val="single"/>
          <w:lang w:eastAsia="zh-CN"/>
        </w:rPr>
        <w:t xml:space="preserve"> C</w:t>
      </w:r>
      <w:r w:rsidRPr="0017235D">
        <w:rPr>
          <w:rFonts w:eastAsia="宋体"/>
          <w:b/>
          <w:bCs/>
          <w:sz w:val="22"/>
          <w:szCs w:val="22"/>
          <w:u w:val="single"/>
          <w:lang w:eastAsia="zh-CN"/>
        </w:rPr>
        <w:t xml:space="preserve">hannel </w:t>
      </w:r>
      <w:r>
        <w:rPr>
          <w:rFonts w:eastAsia="宋体"/>
          <w:b/>
          <w:bCs/>
          <w:sz w:val="22"/>
          <w:szCs w:val="22"/>
          <w:u w:val="single"/>
          <w:lang w:eastAsia="zh-CN"/>
        </w:rPr>
        <w:t>B</w:t>
      </w:r>
      <w:r w:rsidRPr="0017235D">
        <w:rPr>
          <w:rFonts w:eastAsia="宋体"/>
          <w:b/>
          <w:bCs/>
          <w:sz w:val="22"/>
          <w:szCs w:val="22"/>
          <w:u w:val="single"/>
          <w:lang w:eastAsia="zh-CN"/>
        </w:rPr>
        <w:t>andwidth</w:t>
      </w:r>
    </w:p>
    <w:p w14:paraId="0F8E1B49" w14:textId="2401343F" w:rsidR="00E07B7D" w:rsidRDefault="00517B5F" w:rsidP="00654FF4">
      <w:pPr>
        <w:overflowPunct/>
        <w:snapToGrid w:val="0"/>
        <w:spacing w:after="120"/>
        <w:jc w:val="both"/>
        <w:rPr>
          <w:sz w:val="22"/>
          <w:szCs w:val="22"/>
        </w:rPr>
      </w:pPr>
      <w:r w:rsidRPr="0010791F">
        <w:rPr>
          <w:rFonts w:eastAsia="宋体"/>
          <w:bCs/>
          <w:sz w:val="22"/>
          <w:szCs w:val="22"/>
          <w:lang w:val="en-US" w:eastAsia="zh-CN"/>
        </w:rPr>
        <w:t>In Rel-16</w:t>
      </w:r>
      <w:r w:rsidR="004C7D60">
        <w:rPr>
          <w:rFonts w:eastAsia="宋体"/>
          <w:bCs/>
          <w:sz w:val="22"/>
          <w:szCs w:val="22"/>
          <w:lang w:val="en-US" w:eastAsia="zh-CN"/>
        </w:rPr>
        <w:t xml:space="preserve"> and Rel-17</w:t>
      </w:r>
      <w:r w:rsidR="00E07B7D" w:rsidRPr="0010791F">
        <w:rPr>
          <w:rFonts w:eastAsia="宋体"/>
          <w:bCs/>
          <w:sz w:val="22"/>
          <w:szCs w:val="22"/>
          <w:lang w:val="en-US" w:eastAsia="zh-CN"/>
        </w:rPr>
        <w:t>, when introducing the support of 35MHz</w:t>
      </w:r>
      <w:r w:rsidR="00995BEE">
        <w:rPr>
          <w:rFonts w:eastAsia="宋体"/>
          <w:bCs/>
          <w:sz w:val="22"/>
          <w:szCs w:val="22"/>
          <w:lang w:val="en-US" w:eastAsia="zh-CN"/>
        </w:rPr>
        <w:t xml:space="preserve">, </w:t>
      </w:r>
      <w:r w:rsidR="00E07B7D" w:rsidRPr="0010791F">
        <w:rPr>
          <w:rFonts w:eastAsia="宋体"/>
          <w:bCs/>
          <w:sz w:val="22"/>
          <w:szCs w:val="22"/>
          <w:lang w:val="en-US" w:eastAsia="zh-CN"/>
        </w:rPr>
        <w:t>45MHz</w:t>
      </w:r>
      <w:r w:rsidR="00995BEE">
        <w:rPr>
          <w:rFonts w:eastAsia="宋体"/>
          <w:bCs/>
          <w:sz w:val="22"/>
          <w:szCs w:val="22"/>
          <w:lang w:val="en-US" w:eastAsia="zh-CN"/>
        </w:rPr>
        <w:t xml:space="preserve"> and 100MHz</w:t>
      </w:r>
      <w:r w:rsidR="00E07B7D" w:rsidRPr="0010791F">
        <w:rPr>
          <w:rFonts w:eastAsia="宋体"/>
          <w:bCs/>
          <w:sz w:val="22"/>
          <w:szCs w:val="22"/>
          <w:lang w:val="en-US" w:eastAsia="zh-CN"/>
        </w:rPr>
        <w:t xml:space="preserve">, RAN2 </w:t>
      </w:r>
      <w:r w:rsidR="00E07B7D">
        <w:rPr>
          <w:rFonts w:eastAsia="宋体"/>
          <w:bCs/>
          <w:sz w:val="22"/>
          <w:szCs w:val="22"/>
          <w:lang w:val="en-US" w:eastAsia="zh-CN"/>
        </w:rPr>
        <w:t>agreed</w:t>
      </w:r>
      <w:r w:rsidR="00E07B7D" w:rsidRPr="0010791F">
        <w:rPr>
          <w:rFonts w:eastAsia="宋体"/>
          <w:bCs/>
          <w:sz w:val="22"/>
          <w:szCs w:val="22"/>
          <w:lang w:val="en-US" w:eastAsia="zh-CN"/>
        </w:rPr>
        <w:t xml:space="preserve"> to use the spare bits in </w:t>
      </w:r>
      <w:proofErr w:type="spellStart"/>
      <w:r w:rsidR="00E07B7D" w:rsidRPr="00C476B4">
        <w:rPr>
          <w:i/>
          <w:sz w:val="22"/>
          <w:szCs w:val="22"/>
        </w:rPr>
        <w:t>channelBWs</w:t>
      </w:r>
      <w:proofErr w:type="spellEnd"/>
      <w:r w:rsidR="00E07B7D" w:rsidRPr="00C476B4">
        <w:rPr>
          <w:i/>
          <w:sz w:val="22"/>
          <w:szCs w:val="22"/>
        </w:rPr>
        <w:t>-DL</w:t>
      </w:r>
      <w:r w:rsidR="00E07B7D" w:rsidRPr="00C476B4">
        <w:rPr>
          <w:sz w:val="22"/>
          <w:szCs w:val="22"/>
        </w:rPr>
        <w:t xml:space="preserve"> and</w:t>
      </w:r>
      <w:r w:rsidR="00E07B7D" w:rsidRPr="00C476B4">
        <w:rPr>
          <w:i/>
          <w:sz w:val="22"/>
          <w:szCs w:val="22"/>
        </w:rPr>
        <w:t xml:space="preserve"> </w:t>
      </w:r>
      <w:proofErr w:type="spellStart"/>
      <w:r w:rsidR="00E07B7D" w:rsidRPr="00C476B4">
        <w:rPr>
          <w:i/>
          <w:sz w:val="22"/>
          <w:szCs w:val="22"/>
        </w:rPr>
        <w:t>channelBWs</w:t>
      </w:r>
      <w:proofErr w:type="spellEnd"/>
      <w:r w:rsidR="00E07B7D" w:rsidRPr="00C476B4">
        <w:rPr>
          <w:i/>
          <w:sz w:val="22"/>
          <w:szCs w:val="22"/>
        </w:rPr>
        <w:t xml:space="preserve">-UL </w:t>
      </w:r>
      <w:r w:rsidR="00E07B7D" w:rsidRPr="00C476B4">
        <w:rPr>
          <w:sz w:val="22"/>
          <w:szCs w:val="22"/>
        </w:rPr>
        <w:t>reflect thi</w:t>
      </w:r>
      <w:r w:rsidR="00A85F77">
        <w:rPr>
          <w:sz w:val="22"/>
          <w:szCs w:val="22"/>
        </w:rPr>
        <w:t>s</w:t>
      </w:r>
      <w:r w:rsidR="00E07B7D">
        <w:rPr>
          <w:sz w:val="22"/>
          <w:szCs w:val="22"/>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07B7D" w14:paraId="398823F5" w14:textId="77777777" w:rsidTr="00E07B7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53A88A" w14:textId="77777777" w:rsidR="00E07B7D" w:rsidRDefault="00E07B7D">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757563D6" w14:textId="77777777" w:rsidR="00E07B7D" w:rsidRDefault="00E07B7D">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3384014E" w14:textId="77777777" w:rsidR="00E07B7D" w:rsidRDefault="00E07B7D">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6A32CADA" w14:textId="77777777" w:rsidR="00E07B7D" w:rsidRDefault="00E07B7D">
            <w:pPr>
              <w:pStyle w:val="TAH"/>
            </w:pPr>
            <w:r>
              <w:t>FDD-TDD</w:t>
            </w:r>
          </w:p>
          <w:p w14:paraId="399CEBE8" w14:textId="77777777" w:rsidR="00E07B7D" w:rsidRDefault="00E07B7D">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5412ED89" w14:textId="77777777" w:rsidR="00E07B7D" w:rsidRDefault="00E07B7D">
            <w:pPr>
              <w:pStyle w:val="TAH"/>
            </w:pPr>
            <w:r>
              <w:t>FR1-FR2</w:t>
            </w:r>
          </w:p>
          <w:p w14:paraId="752F7AD5" w14:textId="77777777" w:rsidR="00E07B7D" w:rsidRDefault="00E07B7D">
            <w:pPr>
              <w:pStyle w:val="TAH"/>
            </w:pPr>
            <w:r>
              <w:t>DIFF</w:t>
            </w:r>
          </w:p>
        </w:tc>
      </w:tr>
      <w:tr w:rsidR="00E07B7D" w14:paraId="360AFF02" w14:textId="77777777" w:rsidTr="00E07B7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F0CA09" w14:textId="4539636B" w:rsidR="00E07B7D" w:rsidRDefault="00E07B7D" w:rsidP="00E07B7D">
            <w:pPr>
              <w:pStyle w:val="TAL"/>
              <w:rPr>
                <w:b/>
                <w:i/>
              </w:rPr>
            </w:pPr>
            <w:proofErr w:type="spellStart"/>
            <w:r>
              <w:rPr>
                <w:b/>
                <w:i/>
              </w:rPr>
              <w:t>channelBWs</w:t>
            </w:r>
            <w:proofErr w:type="spellEnd"/>
            <w:r>
              <w:rPr>
                <w:b/>
                <w:i/>
              </w:rPr>
              <w:t>-DL</w:t>
            </w:r>
          </w:p>
          <w:p w14:paraId="5783915C" w14:textId="77777777" w:rsidR="00E07B7D" w:rsidRDefault="00E07B7D" w:rsidP="00E07B7D">
            <w:pPr>
              <w:pStyle w:val="TAL"/>
              <w:rPr>
                <w:rFonts w:ascii="宋体" w:eastAsia="宋体" w:hAnsi="宋体" w:cs="宋体"/>
                <w:b/>
                <w:i/>
                <w:lang w:eastAsia="zh-CN"/>
              </w:rPr>
            </w:pPr>
            <w:r>
              <w:rPr>
                <w:rFonts w:ascii="宋体" w:eastAsia="宋体" w:hAnsi="宋体" w:cs="宋体"/>
                <w:b/>
                <w:i/>
                <w:lang w:eastAsia="zh-CN"/>
              </w:rPr>
              <w:t>…</w:t>
            </w:r>
          </w:p>
          <w:p w14:paraId="6D6C6B4F" w14:textId="0D5A26A7" w:rsidR="00E07B7D" w:rsidRDefault="00E07B7D" w:rsidP="00E07B7D">
            <w:pPr>
              <w:pStyle w:val="TAL"/>
              <w:rPr>
                <w:rFonts w:eastAsiaTheme="minorEastAsia"/>
                <w:b/>
                <w:i/>
              </w:rPr>
            </w:pPr>
            <w:r>
              <w:t xml:space="preserve">For FR1, the leading/leftmost bit in </w:t>
            </w:r>
            <w:r>
              <w:rPr>
                <w:i/>
              </w:rPr>
              <w:t>channelBWs-DL-v1590</w:t>
            </w:r>
            <w:r>
              <w:t xml:space="preserve"> indicates 70MHz, the second leftmost bit indicates 45MHz, the third leftmost bit indicates 35MHz, the fourth leftmost bit indicates 100MHz and all the remaining bits in </w:t>
            </w:r>
            <w:r>
              <w:rPr>
                <w:i/>
              </w:rPr>
              <w:t>channelBWs-DL-v1590</w:t>
            </w:r>
            <w:r>
              <w:t xml:space="preserve"> shall be set to 0.</w:t>
            </w:r>
          </w:p>
          <w:p w14:paraId="648E629D" w14:textId="735D9D52" w:rsidR="00E07B7D" w:rsidRDefault="00E07B7D" w:rsidP="00A85F77">
            <w:pPr>
              <w:pStyle w:val="TAH"/>
              <w:jc w:val="left"/>
            </w:pPr>
            <w:r>
              <w:rPr>
                <w:rFonts w:eastAsia="等线"/>
                <w:b w:val="0"/>
                <w:i/>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456A037E" w14:textId="69695B15" w:rsidR="00E07B7D" w:rsidRPr="00C476B4" w:rsidRDefault="00E07B7D" w:rsidP="00E07B7D">
            <w:pPr>
              <w:pStyle w:val="TAH"/>
              <w:rPr>
                <w:b w:val="0"/>
              </w:rPr>
            </w:pPr>
            <w:r w:rsidRPr="00C476B4">
              <w:rPr>
                <w:b w:val="0"/>
              </w:rPr>
              <w:t>Band</w:t>
            </w:r>
          </w:p>
        </w:tc>
        <w:tc>
          <w:tcPr>
            <w:tcW w:w="567" w:type="dxa"/>
            <w:tcBorders>
              <w:top w:val="single" w:sz="4" w:space="0" w:color="808080"/>
              <w:left w:val="single" w:sz="4" w:space="0" w:color="808080"/>
              <w:bottom w:val="single" w:sz="4" w:space="0" w:color="808080"/>
              <w:right w:val="single" w:sz="4" w:space="0" w:color="808080"/>
            </w:tcBorders>
          </w:tcPr>
          <w:p w14:paraId="0F14C62D" w14:textId="09D81E0F" w:rsidR="00E07B7D" w:rsidRPr="00C476B4" w:rsidRDefault="00E07B7D" w:rsidP="00E07B7D">
            <w:pPr>
              <w:pStyle w:val="TAH"/>
              <w:rPr>
                <w:b w:val="0"/>
              </w:rPr>
            </w:pPr>
            <w:r w:rsidRPr="00C476B4">
              <w:rPr>
                <w:b w:val="0"/>
              </w:rPr>
              <w:t>No</w:t>
            </w:r>
          </w:p>
        </w:tc>
        <w:tc>
          <w:tcPr>
            <w:tcW w:w="709" w:type="dxa"/>
            <w:tcBorders>
              <w:top w:val="single" w:sz="4" w:space="0" w:color="808080"/>
              <w:left w:val="single" w:sz="4" w:space="0" w:color="808080"/>
              <w:bottom w:val="single" w:sz="4" w:space="0" w:color="808080"/>
              <w:right w:val="single" w:sz="4" w:space="0" w:color="808080"/>
            </w:tcBorders>
          </w:tcPr>
          <w:p w14:paraId="2B03782D" w14:textId="4305C85E" w:rsidR="00E07B7D" w:rsidRPr="00C476B4" w:rsidRDefault="00E07B7D" w:rsidP="00E07B7D">
            <w:pPr>
              <w:pStyle w:val="TAH"/>
              <w:rPr>
                <w:b w:val="0"/>
              </w:rPr>
            </w:pPr>
            <w:r w:rsidRPr="00C476B4">
              <w:rPr>
                <w:b w:val="0"/>
                <w:bCs/>
                <w:iCs/>
              </w:rPr>
              <w:t>N/A</w:t>
            </w:r>
          </w:p>
        </w:tc>
        <w:tc>
          <w:tcPr>
            <w:tcW w:w="728" w:type="dxa"/>
            <w:tcBorders>
              <w:top w:val="single" w:sz="4" w:space="0" w:color="808080"/>
              <w:left w:val="single" w:sz="4" w:space="0" w:color="808080"/>
              <w:bottom w:val="single" w:sz="4" w:space="0" w:color="808080"/>
              <w:right w:val="single" w:sz="4" w:space="0" w:color="808080"/>
            </w:tcBorders>
          </w:tcPr>
          <w:p w14:paraId="3F26294B" w14:textId="4FE48A5A" w:rsidR="00E07B7D" w:rsidRPr="00C476B4" w:rsidRDefault="00E07B7D" w:rsidP="00E07B7D">
            <w:pPr>
              <w:pStyle w:val="TAH"/>
              <w:rPr>
                <w:b w:val="0"/>
              </w:rPr>
            </w:pPr>
            <w:r w:rsidRPr="00C476B4">
              <w:rPr>
                <w:b w:val="0"/>
                <w:bCs/>
                <w:iCs/>
              </w:rPr>
              <w:t>N/A</w:t>
            </w:r>
          </w:p>
        </w:tc>
      </w:tr>
      <w:tr w:rsidR="00E07B7D" w14:paraId="5D1599C9" w14:textId="77777777" w:rsidTr="00E07B7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330843" w14:textId="77777777" w:rsidR="00E07B7D" w:rsidRDefault="00E07B7D" w:rsidP="00E07B7D">
            <w:pPr>
              <w:pStyle w:val="TAL"/>
              <w:rPr>
                <w:b/>
                <w:i/>
              </w:rPr>
            </w:pPr>
            <w:proofErr w:type="spellStart"/>
            <w:r>
              <w:rPr>
                <w:b/>
                <w:i/>
              </w:rPr>
              <w:t>channelBWs</w:t>
            </w:r>
            <w:proofErr w:type="spellEnd"/>
            <w:r>
              <w:rPr>
                <w:b/>
                <w:i/>
              </w:rPr>
              <w:t>-UL</w:t>
            </w:r>
          </w:p>
          <w:p w14:paraId="3B1A6F08" w14:textId="77777777" w:rsidR="00E07B7D" w:rsidRDefault="00E07B7D" w:rsidP="00E07B7D">
            <w:pPr>
              <w:pStyle w:val="TAL"/>
              <w:rPr>
                <w:rFonts w:ascii="宋体" w:eastAsia="宋体" w:hAnsi="宋体" w:cs="宋体"/>
                <w:b/>
                <w:i/>
                <w:lang w:eastAsia="zh-CN"/>
              </w:rPr>
            </w:pPr>
            <w:r>
              <w:rPr>
                <w:rFonts w:ascii="宋体" w:eastAsia="宋体" w:hAnsi="宋体" w:cs="宋体"/>
                <w:b/>
                <w:i/>
                <w:lang w:eastAsia="zh-CN"/>
              </w:rPr>
              <w:t>…</w:t>
            </w:r>
          </w:p>
          <w:p w14:paraId="429A6A3B" w14:textId="6E34BF12" w:rsidR="00E07B7D" w:rsidRDefault="00E07B7D" w:rsidP="00E07B7D">
            <w:pPr>
              <w:pStyle w:val="TAL"/>
              <w:rPr>
                <w:rFonts w:eastAsiaTheme="minorEastAsia"/>
                <w:b/>
                <w:i/>
              </w:rPr>
            </w:pPr>
            <w:r>
              <w:t xml:space="preserve">For FR1, the leading/leftmost bit in </w:t>
            </w:r>
            <w:r>
              <w:rPr>
                <w:i/>
              </w:rPr>
              <w:t>channelBWs-UL-v1590</w:t>
            </w:r>
            <w:r>
              <w:t xml:space="preserve"> indicates 70 MHz, the second leftmost bit indicates 45MHz, the third leftmost bit indicates 35MHz, the fourth leftmost bit indicates 100MHz and all the remaining bits in </w:t>
            </w:r>
            <w:r>
              <w:rPr>
                <w:i/>
              </w:rPr>
              <w:t>channelBWs-UL-v1590</w:t>
            </w:r>
            <w:r>
              <w:t xml:space="preserve"> shall be set to 0.</w:t>
            </w:r>
          </w:p>
          <w:p w14:paraId="06E2205A" w14:textId="3016D614" w:rsidR="00E07B7D" w:rsidRPr="00C476B4" w:rsidRDefault="00E07B7D" w:rsidP="00E07B7D">
            <w:pPr>
              <w:pStyle w:val="TAL"/>
              <w:rPr>
                <w:rFonts w:eastAsia="等线"/>
                <w:b/>
                <w:i/>
                <w:lang w:eastAsia="zh-CN"/>
              </w:rPr>
            </w:pPr>
            <w:r>
              <w:rPr>
                <w:rFonts w:eastAsia="等线"/>
                <w:b/>
                <w:i/>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2BFFD950" w14:textId="77777777" w:rsidR="00E07B7D" w:rsidRDefault="00E07B7D" w:rsidP="00E07B7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140A9E2" w14:textId="77777777" w:rsidR="00E07B7D" w:rsidRDefault="00E07B7D" w:rsidP="00E07B7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8C1F214" w14:textId="77777777" w:rsidR="00E07B7D" w:rsidRDefault="00E07B7D" w:rsidP="00E07B7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370E532" w14:textId="77777777" w:rsidR="00E07B7D" w:rsidRDefault="00E07B7D" w:rsidP="00E07B7D">
            <w:pPr>
              <w:pStyle w:val="TAL"/>
              <w:jc w:val="center"/>
              <w:rPr>
                <w:bCs/>
                <w:iCs/>
              </w:rPr>
            </w:pPr>
            <w:r>
              <w:rPr>
                <w:bCs/>
                <w:iCs/>
              </w:rPr>
              <w:t>N/A</w:t>
            </w:r>
          </w:p>
        </w:tc>
      </w:tr>
    </w:tbl>
    <w:p w14:paraId="7E00E00E" w14:textId="6B49A4A5" w:rsidR="00E07B7D" w:rsidRDefault="00E07B7D" w:rsidP="00654FF4">
      <w:pPr>
        <w:overflowPunct/>
        <w:snapToGrid w:val="0"/>
        <w:spacing w:after="120"/>
        <w:jc w:val="both"/>
        <w:rPr>
          <w:rFonts w:eastAsia="宋体"/>
          <w:bCs/>
          <w:sz w:val="22"/>
          <w:szCs w:val="22"/>
          <w:lang w:val="en-US" w:eastAsia="zh-CN"/>
        </w:rPr>
      </w:pPr>
    </w:p>
    <w:p w14:paraId="033E3B91" w14:textId="222095DA" w:rsidR="00995BEE" w:rsidRDefault="00995BEE" w:rsidP="00654FF4">
      <w:pPr>
        <w:overflowPunct/>
        <w:snapToGrid w:val="0"/>
        <w:spacing w:after="120"/>
        <w:jc w:val="both"/>
        <w:rPr>
          <w:rFonts w:eastAsia="宋体"/>
          <w:bCs/>
          <w:sz w:val="22"/>
          <w:szCs w:val="22"/>
          <w:lang w:val="en-US" w:eastAsia="zh-CN"/>
        </w:rPr>
      </w:pPr>
      <w:r>
        <w:rPr>
          <w:rFonts w:eastAsia="宋体" w:hint="eastAsia"/>
          <w:bCs/>
          <w:sz w:val="22"/>
          <w:szCs w:val="22"/>
          <w:lang w:val="en-US" w:eastAsia="zh-CN"/>
        </w:rPr>
        <w:t>W</w:t>
      </w:r>
      <w:r>
        <w:rPr>
          <w:rFonts w:eastAsia="宋体"/>
          <w:bCs/>
          <w:sz w:val="22"/>
          <w:szCs w:val="22"/>
          <w:lang w:val="en-US" w:eastAsia="zh-CN"/>
        </w:rPr>
        <w:t xml:space="preserve">e think the support of 7MHz </w:t>
      </w:r>
      <w:r w:rsidR="0052712E">
        <w:rPr>
          <w:rFonts w:eastAsia="宋体"/>
          <w:bCs/>
          <w:sz w:val="22"/>
          <w:szCs w:val="22"/>
          <w:lang w:val="en-US" w:eastAsia="zh-CN"/>
        </w:rPr>
        <w:t>may</w:t>
      </w:r>
      <w:r>
        <w:rPr>
          <w:rFonts w:eastAsia="宋体"/>
          <w:bCs/>
          <w:sz w:val="22"/>
          <w:szCs w:val="22"/>
          <w:lang w:val="en-US" w:eastAsia="zh-CN"/>
        </w:rPr>
        <w:t xml:space="preserve"> follow the same principle and one of the spare bits can be used to indicate 7MHz in </w:t>
      </w:r>
      <w:proofErr w:type="spellStart"/>
      <w:r>
        <w:rPr>
          <w:i/>
        </w:rPr>
        <w:t>channelBWs</w:t>
      </w:r>
      <w:proofErr w:type="spellEnd"/>
      <w:r>
        <w:rPr>
          <w:i/>
        </w:rPr>
        <w:t xml:space="preserve">-DL </w:t>
      </w:r>
      <w:r>
        <w:t xml:space="preserve">and </w:t>
      </w:r>
      <w:r>
        <w:rPr>
          <w:i/>
        </w:rPr>
        <w:t>channelBWs-UL</w:t>
      </w:r>
      <w:r>
        <w:rPr>
          <w:rFonts w:eastAsia="宋体"/>
          <w:bCs/>
          <w:sz w:val="22"/>
          <w:szCs w:val="22"/>
          <w:lang w:val="en-US" w:eastAsia="zh-CN"/>
        </w:rPr>
        <w:t xml:space="preserve">. </w:t>
      </w:r>
    </w:p>
    <w:p w14:paraId="660AB8BA" w14:textId="03ED30BF" w:rsidR="00C55991" w:rsidRDefault="00BE4474" w:rsidP="002E2AA3">
      <w:pPr>
        <w:overflowPunct/>
        <w:snapToGrid w:val="0"/>
        <w:spacing w:after="120"/>
        <w:jc w:val="both"/>
        <w:rPr>
          <w:rFonts w:eastAsia="宋体"/>
          <w:b/>
          <w:bCs/>
          <w:sz w:val="22"/>
          <w:szCs w:val="22"/>
          <w:lang w:val="en-US" w:eastAsia="zh-CN"/>
        </w:rPr>
      </w:pPr>
      <w:r>
        <w:rPr>
          <w:rFonts w:eastAsia="宋体"/>
          <w:b/>
          <w:bCs/>
          <w:sz w:val="22"/>
          <w:szCs w:val="22"/>
          <w:lang w:val="en-US" w:eastAsia="zh-CN"/>
        </w:rPr>
        <w:t>Propos</w:t>
      </w:r>
      <w:r w:rsidR="004362CB">
        <w:rPr>
          <w:rFonts w:eastAsia="宋体" w:hint="eastAsia"/>
          <w:b/>
          <w:bCs/>
          <w:sz w:val="22"/>
          <w:szCs w:val="22"/>
          <w:lang w:val="en-US" w:eastAsia="zh-CN"/>
        </w:rPr>
        <w:t>al</w:t>
      </w:r>
      <w:r w:rsidR="004362CB">
        <w:rPr>
          <w:rFonts w:eastAsia="宋体"/>
          <w:b/>
          <w:bCs/>
          <w:sz w:val="22"/>
          <w:szCs w:val="22"/>
          <w:lang w:val="en-US" w:eastAsia="zh-CN"/>
        </w:rPr>
        <w:t xml:space="preserve"> </w:t>
      </w:r>
      <w:r w:rsidR="00995BEE">
        <w:rPr>
          <w:rFonts w:eastAsia="宋体"/>
          <w:b/>
          <w:bCs/>
          <w:sz w:val="22"/>
          <w:szCs w:val="22"/>
          <w:lang w:val="en-US" w:eastAsia="zh-CN"/>
        </w:rPr>
        <w:t>2</w:t>
      </w:r>
      <w:r w:rsidR="004362CB">
        <w:rPr>
          <w:rFonts w:eastAsia="宋体"/>
          <w:b/>
          <w:bCs/>
          <w:sz w:val="22"/>
          <w:szCs w:val="22"/>
          <w:lang w:val="en-US" w:eastAsia="zh-CN"/>
        </w:rPr>
        <w:t>:</w:t>
      </w:r>
      <w:r>
        <w:rPr>
          <w:rFonts w:eastAsia="宋体"/>
          <w:b/>
          <w:bCs/>
          <w:sz w:val="22"/>
          <w:szCs w:val="22"/>
          <w:lang w:val="en-US" w:eastAsia="zh-CN"/>
        </w:rPr>
        <w:t xml:space="preserve"> </w:t>
      </w:r>
      <w:r w:rsidR="00995BEE">
        <w:rPr>
          <w:rFonts w:eastAsia="宋体"/>
          <w:b/>
          <w:bCs/>
          <w:sz w:val="22"/>
          <w:szCs w:val="22"/>
          <w:lang w:val="en-US" w:eastAsia="zh-CN"/>
        </w:rPr>
        <w:t>The</w:t>
      </w:r>
      <w:r w:rsidR="00654FF4">
        <w:rPr>
          <w:rFonts w:eastAsia="宋体"/>
          <w:b/>
          <w:bCs/>
          <w:sz w:val="22"/>
          <w:szCs w:val="22"/>
          <w:lang w:val="en-US" w:eastAsia="zh-CN"/>
        </w:rPr>
        <w:t xml:space="preserve"> spare bit</w:t>
      </w:r>
      <w:r w:rsidR="00995BEE">
        <w:rPr>
          <w:rFonts w:eastAsia="宋体"/>
          <w:b/>
          <w:bCs/>
          <w:sz w:val="22"/>
          <w:szCs w:val="22"/>
          <w:lang w:val="en-US" w:eastAsia="zh-CN"/>
        </w:rPr>
        <w:t>s</w:t>
      </w:r>
      <w:r w:rsidR="00654FF4">
        <w:rPr>
          <w:rFonts w:eastAsia="宋体"/>
          <w:b/>
          <w:bCs/>
          <w:sz w:val="22"/>
          <w:szCs w:val="22"/>
          <w:lang w:val="en-US" w:eastAsia="zh-CN"/>
        </w:rPr>
        <w:t xml:space="preserve"> in </w:t>
      </w:r>
      <w:r w:rsidR="00654FF4" w:rsidRPr="00C55991">
        <w:rPr>
          <w:rFonts w:eastAsia="宋体"/>
          <w:b/>
          <w:bCs/>
          <w:i/>
          <w:sz w:val="22"/>
          <w:szCs w:val="22"/>
          <w:lang w:val="en-US" w:eastAsia="zh-CN"/>
        </w:rPr>
        <w:t>channelBWs-DL</w:t>
      </w:r>
      <w:r w:rsidR="00654FF4" w:rsidRPr="00C55991">
        <w:rPr>
          <w:rFonts w:eastAsia="宋体"/>
          <w:b/>
          <w:bCs/>
          <w:sz w:val="22"/>
          <w:szCs w:val="22"/>
          <w:lang w:val="en-US" w:eastAsia="zh-CN"/>
        </w:rPr>
        <w:t xml:space="preserve"> IE and </w:t>
      </w:r>
      <w:proofErr w:type="spellStart"/>
      <w:r w:rsidR="00654FF4" w:rsidRPr="00C55991">
        <w:rPr>
          <w:rFonts w:eastAsia="宋体"/>
          <w:b/>
          <w:bCs/>
          <w:i/>
          <w:sz w:val="22"/>
          <w:szCs w:val="22"/>
          <w:lang w:val="en-US" w:eastAsia="zh-CN"/>
        </w:rPr>
        <w:t>channelBWs</w:t>
      </w:r>
      <w:proofErr w:type="spellEnd"/>
      <w:r w:rsidR="00654FF4" w:rsidRPr="00C55991">
        <w:rPr>
          <w:rFonts w:eastAsia="宋体"/>
          <w:b/>
          <w:bCs/>
          <w:i/>
          <w:sz w:val="22"/>
          <w:szCs w:val="22"/>
          <w:lang w:val="en-US" w:eastAsia="zh-CN"/>
        </w:rPr>
        <w:t>-UL</w:t>
      </w:r>
      <w:r w:rsidR="00654FF4" w:rsidRPr="00C55991">
        <w:rPr>
          <w:rFonts w:eastAsia="宋体"/>
          <w:b/>
          <w:bCs/>
          <w:sz w:val="22"/>
          <w:szCs w:val="22"/>
          <w:lang w:val="en-US" w:eastAsia="zh-CN"/>
        </w:rPr>
        <w:t xml:space="preserve"> </w:t>
      </w:r>
      <w:r w:rsidR="00654FF4" w:rsidRPr="00C55991">
        <w:rPr>
          <w:rFonts w:eastAsia="宋体" w:hint="eastAsia"/>
          <w:b/>
          <w:bCs/>
          <w:sz w:val="22"/>
          <w:szCs w:val="22"/>
          <w:lang w:val="en-US" w:eastAsia="zh-CN"/>
        </w:rPr>
        <w:t>IE</w:t>
      </w:r>
      <w:r w:rsidR="00654FF4" w:rsidRPr="00C55991">
        <w:rPr>
          <w:rFonts w:eastAsia="宋体"/>
          <w:b/>
          <w:bCs/>
          <w:sz w:val="22"/>
          <w:szCs w:val="22"/>
          <w:lang w:val="en-US" w:eastAsia="zh-CN"/>
        </w:rPr>
        <w:t xml:space="preserve"> </w:t>
      </w:r>
      <w:r w:rsidR="0052712E">
        <w:rPr>
          <w:rFonts w:eastAsia="宋体"/>
          <w:b/>
          <w:bCs/>
          <w:sz w:val="22"/>
          <w:szCs w:val="22"/>
          <w:lang w:val="en-US" w:eastAsia="zh-CN"/>
        </w:rPr>
        <w:t>may</w:t>
      </w:r>
      <w:r w:rsidR="00995BEE">
        <w:rPr>
          <w:rFonts w:eastAsia="宋体"/>
          <w:b/>
          <w:bCs/>
          <w:sz w:val="22"/>
          <w:szCs w:val="22"/>
          <w:lang w:val="en-US" w:eastAsia="zh-CN"/>
        </w:rPr>
        <w:t xml:space="preserve"> be used to indicate UE support of </w:t>
      </w:r>
      <w:r w:rsidR="00C55991" w:rsidRPr="00C55991">
        <w:rPr>
          <w:rFonts w:eastAsia="宋体"/>
          <w:b/>
          <w:bCs/>
          <w:sz w:val="22"/>
          <w:szCs w:val="22"/>
          <w:lang w:val="en-US" w:eastAsia="zh-CN"/>
        </w:rPr>
        <w:t>7MHz channel bandwidth.</w:t>
      </w:r>
    </w:p>
    <w:p w14:paraId="2D7D0063" w14:textId="77777777" w:rsidR="00995BEE" w:rsidRPr="0010791F" w:rsidRDefault="00995BEE" w:rsidP="002E2AA3">
      <w:pPr>
        <w:overflowPunct/>
        <w:snapToGrid w:val="0"/>
        <w:spacing w:after="120"/>
        <w:jc w:val="both"/>
        <w:rPr>
          <w:rFonts w:eastAsia="宋体"/>
          <w:b/>
          <w:bCs/>
          <w:sz w:val="22"/>
          <w:szCs w:val="22"/>
          <w:lang w:val="en-US" w:eastAsia="zh-CN"/>
        </w:rPr>
      </w:pPr>
    </w:p>
    <w:p w14:paraId="186CE157" w14:textId="3CCAADE3" w:rsidR="00995BEE" w:rsidRDefault="00995BEE" w:rsidP="002E2AA3">
      <w:pPr>
        <w:overflowPunct/>
        <w:snapToGrid w:val="0"/>
        <w:spacing w:after="120"/>
        <w:jc w:val="both"/>
        <w:rPr>
          <w:rFonts w:eastAsia="宋体"/>
          <w:bCs/>
          <w:sz w:val="22"/>
          <w:szCs w:val="22"/>
          <w:lang w:val="en-US" w:eastAsia="zh-CN"/>
        </w:rPr>
      </w:pPr>
      <w:r>
        <w:rPr>
          <w:rFonts w:eastAsia="宋体"/>
          <w:bCs/>
          <w:sz w:val="22"/>
          <w:szCs w:val="22"/>
          <w:lang w:val="en-US" w:eastAsia="zh-CN"/>
        </w:rPr>
        <w:t>In addition, RAN4 LS also mentioned the capability in CA for 7MHz:</w:t>
      </w:r>
    </w:p>
    <w:tbl>
      <w:tblPr>
        <w:tblStyle w:val="af7"/>
        <w:tblW w:w="0" w:type="auto"/>
        <w:tblLook w:val="04A0" w:firstRow="1" w:lastRow="0" w:firstColumn="1" w:lastColumn="0" w:noHBand="0" w:noVBand="1"/>
      </w:tblPr>
      <w:tblGrid>
        <w:gridCol w:w="9631"/>
      </w:tblGrid>
      <w:tr w:rsidR="00995BEE" w14:paraId="28D90BDA" w14:textId="77777777" w:rsidTr="00995BEE">
        <w:tc>
          <w:tcPr>
            <w:tcW w:w="9631" w:type="dxa"/>
          </w:tcPr>
          <w:p w14:paraId="059E66C3" w14:textId="29A868D6" w:rsidR="00995BEE" w:rsidRDefault="00995BEE" w:rsidP="002E2AA3">
            <w:pPr>
              <w:overflowPunct/>
              <w:snapToGrid w:val="0"/>
              <w:spacing w:after="120"/>
              <w:jc w:val="both"/>
              <w:rPr>
                <w:rFonts w:eastAsia="宋体"/>
                <w:bCs/>
                <w:sz w:val="22"/>
                <w:szCs w:val="22"/>
                <w:lang w:val="en-US" w:eastAsia="zh-CN"/>
              </w:rPr>
            </w:pPr>
            <w:r w:rsidRPr="002E3CC3">
              <w:rPr>
                <w:rFonts w:ascii="Arial" w:eastAsia="等线" w:hAnsi="Arial" w:cs="Arial"/>
                <w:lang w:eastAsia="en-GB"/>
              </w:rPr>
              <w:t>RAN4 understands that maximum and minimum channel bandwidths can be reported for band combinations. For band combinations that include a band or bands that support 7 MHz, we think it is important to note that 7 MHz is unlikely to be the minimum or maximum channel bandwidth that a UE supports for a band in a given band combination. We think it would be fine to add support for 7 MHz as a possible maximum or minimum supported bandwidth in a release later than Rel-15, as 35 and 45 MHz were added in SupportedBandwidth-v1700, while the bandwidths themselves are release independent from Rel-15.</w:t>
            </w:r>
          </w:p>
        </w:tc>
      </w:tr>
    </w:tbl>
    <w:p w14:paraId="57A023E5" w14:textId="544ABEF2" w:rsidR="004C7D60" w:rsidRPr="0010791F" w:rsidRDefault="004C7D60" w:rsidP="00C476B4">
      <w:pPr>
        <w:overflowPunct/>
        <w:snapToGrid w:val="0"/>
        <w:spacing w:beforeLines="50" w:before="120" w:after="120"/>
        <w:jc w:val="both"/>
        <w:rPr>
          <w:rFonts w:eastAsia="宋体"/>
          <w:bCs/>
          <w:sz w:val="22"/>
          <w:szCs w:val="22"/>
          <w:lang w:val="en-US" w:eastAsia="zh-CN"/>
        </w:rPr>
      </w:pPr>
      <w:r>
        <w:rPr>
          <w:rFonts w:eastAsia="宋体"/>
          <w:bCs/>
          <w:sz w:val="22"/>
          <w:szCs w:val="22"/>
          <w:lang w:val="en-US" w:eastAsia="zh-CN"/>
        </w:rPr>
        <w:t xml:space="preserve">We understand this capability is similar to what was added for </w:t>
      </w:r>
      <w:r w:rsidRPr="004C7D60">
        <w:rPr>
          <w:rFonts w:eastAsia="宋体"/>
          <w:bCs/>
          <w:sz w:val="22"/>
          <w:szCs w:val="22"/>
          <w:lang w:val="en-US" w:eastAsia="zh-CN"/>
        </w:rPr>
        <w:t xml:space="preserve">35 and 45 MHz in </w:t>
      </w:r>
      <w:r w:rsidRPr="00C476B4">
        <w:rPr>
          <w:rFonts w:eastAsia="宋体"/>
          <w:bCs/>
          <w:i/>
          <w:sz w:val="22"/>
          <w:szCs w:val="22"/>
          <w:lang w:val="en-US" w:eastAsia="zh-CN"/>
        </w:rPr>
        <w:t>SupportedBandwidth-v</w:t>
      </w:r>
      <w:proofErr w:type="gramStart"/>
      <w:r w:rsidRPr="00C476B4">
        <w:rPr>
          <w:rFonts w:eastAsia="宋体"/>
          <w:bCs/>
          <w:i/>
          <w:sz w:val="22"/>
          <w:szCs w:val="22"/>
          <w:lang w:val="en-US" w:eastAsia="zh-CN"/>
        </w:rPr>
        <w:t>1700</w:t>
      </w:r>
      <w:r>
        <w:rPr>
          <w:rFonts w:eastAsia="宋体"/>
          <w:bCs/>
          <w:i/>
          <w:sz w:val="22"/>
          <w:szCs w:val="22"/>
          <w:lang w:val="en-US" w:eastAsia="zh-CN"/>
        </w:rPr>
        <w:t xml:space="preserve"> </w:t>
      </w:r>
      <w:r>
        <w:rPr>
          <w:rFonts w:eastAsia="宋体"/>
          <w:bCs/>
          <w:sz w:val="22"/>
          <w:szCs w:val="22"/>
          <w:lang w:val="en-US" w:eastAsia="zh-CN"/>
        </w:rPr>
        <w:t>,</w:t>
      </w:r>
      <w:proofErr w:type="gramEnd"/>
      <w:r>
        <w:rPr>
          <w:rFonts w:eastAsia="宋体"/>
          <w:bCs/>
          <w:sz w:val="22"/>
          <w:szCs w:val="22"/>
          <w:lang w:val="en-US" w:eastAsia="zh-CN"/>
        </w:rPr>
        <w:t xml:space="preserve"> which is FSPC level. And we should design two Rel-19 IEs for this capability, e.g., </w:t>
      </w:r>
      <w:r w:rsidRPr="00C476B4">
        <w:rPr>
          <w:rFonts w:eastAsia="宋体"/>
          <w:bCs/>
          <w:i/>
          <w:sz w:val="22"/>
          <w:szCs w:val="22"/>
          <w:lang w:val="en-US" w:eastAsia="zh-CN"/>
        </w:rPr>
        <w:t>supportedBandwidthUL-v1900</w:t>
      </w:r>
      <w:r w:rsidRPr="004C7D60">
        <w:rPr>
          <w:rFonts w:eastAsia="宋体"/>
          <w:bCs/>
          <w:sz w:val="22"/>
          <w:szCs w:val="22"/>
          <w:lang w:val="en-US" w:eastAsia="zh-CN"/>
        </w:rPr>
        <w:t xml:space="preserve"> and </w:t>
      </w:r>
      <w:r w:rsidRPr="00C476B4">
        <w:rPr>
          <w:rFonts w:eastAsia="宋体"/>
          <w:bCs/>
          <w:i/>
          <w:sz w:val="22"/>
          <w:szCs w:val="22"/>
          <w:lang w:val="en-US" w:eastAsia="zh-CN"/>
        </w:rPr>
        <w:t>supportedBandwidthDL-v1900</w:t>
      </w:r>
      <w:r>
        <w:rPr>
          <w:rFonts w:eastAsia="宋体"/>
          <w:bCs/>
          <w:i/>
          <w:sz w:val="22"/>
          <w:szCs w:val="22"/>
          <w:lang w:val="en-US" w:eastAsia="zh-CN"/>
        </w:rPr>
        <w:t>.</w:t>
      </w:r>
    </w:p>
    <w:p w14:paraId="21E004FF" w14:textId="64B9FD6A" w:rsidR="00C55991" w:rsidRDefault="005913F3" w:rsidP="002E2AA3">
      <w:pPr>
        <w:overflowPunct/>
        <w:snapToGrid w:val="0"/>
        <w:spacing w:after="120"/>
        <w:jc w:val="both"/>
        <w:rPr>
          <w:b/>
          <w:sz w:val="22"/>
          <w:szCs w:val="22"/>
          <w:shd w:val="clear" w:color="auto" w:fill="FFFFFF" w:themeFill="background1"/>
        </w:rPr>
      </w:pPr>
      <w:r w:rsidRPr="00C476B4">
        <w:rPr>
          <w:rFonts w:eastAsia="宋体"/>
          <w:b/>
          <w:bCs/>
          <w:sz w:val="22"/>
          <w:szCs w:val="22"/>
          <w:shd w:val="clear" w:color="auto" w:fill="FFFFFF" w:themeFill="background1"/>
          <w:lang w:val="en-US" w:eastAsia="zh-CN"/>
        </w:rPr>
        <w:t>Propos</w:t>
      </w:r>
      <w:r w:rsidRPr="00C476B4">
        <w:rPr>
          <w:rFonts w:eastAsia="宋体" w:hint="eastAsia"/>
          <w:b/>
          <w:bCs/>
          <w:sz w:val="22"/>
          <w:szCs w:val="22"/>
          <w:shd w:val="clear" w:color="auto" w:fill="FFFFFF" w:themeFill="background1"/>
          <w:lang w:val="en-US" w:eastAsia="zh-CN"/>
        </w:rPr>
        <w:t>al</w:t>
      </w:r>
      <w:r w:rsidRPr="00C476B4">
        <w:rPr>
          <w:rFonts w:eastAsia="宋体"/>
          <w:b/>
          <w:bCs/>
          <w:sz w:val="22"/>
          <w:szCs w:val="22"/>
          <w:shd w:val="clear" w:color="auto" w:fill="FFFFFF" w:themeFill="background1"/>
          <w:lang w:val="en-US" w:eastAsia="zh-CN"/>
        </w:rPr>
        <w:t xml:space="preserve"> </w:t>
      </w:r>
      <w:r w:rsidR="00A85F77">
        <w:rPr>
          <w:rFonts w:eastAsia="宋体"/>
          <w:b/>
          <w:bCs/>
          <w:sz w:val="22"/>
          <w:szCs w:val="22"/>
          <w:shd w:val="clear" w:color="auto" w:fill="FFFFFF" w:themeFill="background1"/>
          <w:lang w:val="en-US" w:eastAsia="zh-CN"/>
        </w:rPr>
        <w:t>3</w:t>
      </w:r>
      <w:r w:rsidRPr="00C476B4">
        <w:rPr>
          <w:rFonts w:eastAsia="宋体"/>
          <w:b/>
          <w:bCs/>
          <w:sz w:val="22"/>
          <w:szCs w:val="22"/>
          <w:shd w:val="clear" w:color="auto" w:fill="FFFFFF" w:themeFill="background1"/>
          <w:lang w:val="en-US" w:eastAsia="zh-CN"/>
        </w:rPr>
        <w:t xml:space="preserve">: </w:t>
      </w:r>
      <w:r w:rsidR="00BA5867">
        <w:rPr>
          <w:rFonts w:eastAsia="宋体"/>
          <w:b/>
          <w:bCs/>
          <w:sz w:val="22"/>
          <w:szCs w:val="22"/>
          <w:shd w:val="clear" w:color="auto" w:fill="FFFFFF" w:themeFill="background1"/>
          <w:lang w:val="en-US" w:eastAsia="zh-CN"/>
        </w:rPr>
        <w:t>N</w:t>
      </w:r>
      <w:proofErr w:type="spellStart"/>
      <w:r w:rsidR="0052712E" w:rsidRPr="0052712E">
        <w:rPr>
          <w:b/>
          <w:sz w:val="22"/>
          <w:szCs w:val="22"/>
          <w:shd w:val="clear" w:color="auto" w:fill="FFFFFF" w:themeFill="background1"/>
        </w:rPr>
        <w:t>ew</w:t>
      </w:r>
      <w:proofErr w:type="spellEnd"/>
      <w:r w:rsidR="0052712E" w:rsidRPr="0052712E">
        <w:rPr>
          <w:b/>
          <w:sz w:val="22"/>
          <w:szCs w:val="22"/>
          <w:shd w:val="clear" w:color="auto" w:fill="FFFFFF" w:themeFill="background1"/>
        </w:rPr>
        <w:t xml:space="preserve"> Rel-19</w:t>
      </w:r>
      <w:r w:rsidR="00AC6BEB" w:rsidRPr="00C476B4">
        <w:rPr>
          <w:b/>
          <w:sz w:val="22"/>
          <w:szCs w:val="22"/>
          <w:shd w:val="clear" w:color="auto" w:fill="FFFFFF" w:themeFill="background1"/>
        </w:rPr>
        <w:t xml:space="preserve"> IE</w:t>
      </w:r>
      <w:r w:rsidR="0052712E">
        <w:rPr>
          <w:b/>
          <w:sz w:val="22"/>
          <w:szCs w:val="22"/>
          <w:shd w:val="clear" w:color="auto" w:fill="FFFFFF" w:themeFill="background1"/>
        </w:rPr>
        <w:t>s</w:t>
      </w:r>
      <w:r w:rsidR="004C7D60" w:rsidRPr="00C476B4">
        <w:rPr>
          <w:b/>
          <w:sz w:val="22"/>
          <w:szCs w:val="22"/>
          <w:shd w:val="clear" w:color="auto" w:fill="FFFFFF" w:themeFill="background1"/>
        </w:rPr>
        <w:t xml:space="preserve"> </w:t>
      </w:r>
      <w:r w:rsidR="00BA5867">
        <w:rPr>
          <w:b/>
          <w:sz w:val="22"/>
          <w:szCs w:val="22"/>
          <w:shd w:val="clear" w:color="auto" w:fill="FFFFFF" w:themeFill="background1"/>
        </w:rPr>
        <w:t xml:space="preserve">may be needed </w:t>
      </w:r>
      <w:r w:rsidR="004C7D60" w:rsidRPr="00C476B4">
        <w:rPr>
          <w:b/>
          <w:sz w:val="22"/>
          <w:szCs w:val="22"/>
          <w:shd w:val="clear" w:color="auto" w:fill="FFFFFF" w:themeFill="background1"/>
        </w:rPr>
        <w:t xml:space="preserve">to </w:t>
      </w:r>
      <w:r w:rsidR="00BA5867">
        <w:rPr>
          <w:b/>
          <w:sz w:val="22"/>
          <w:szCs w:val="22"/>
          <w:shd w:val="clear" w:color="auto" w:fill="FFFFFF" w:themeFill="background1"/>
        </w:rPr>
        <w:t>support</w:t>
      </w:r>
      <w:r w:rsidR="004C7D60" w:rsidRPr="00C476B4">
        <w:rPr>
          <w:b/>
          <w:sz w:val="22"/>
          <w:szCs w:val="22"/>
          <w:shd w:val="clear" w:color="auto" w:fill="FFFFFF" w:themeFill="background1"/>
        </w:rPr>
        <w:t xml:space="preserve"> the 7MHz as </w:t>
      </w:r>
      <w:r w:rsidR="004C7D60">
        <w:rPr>
          <w:b/>
          <w:sz w:val="22"/>
          <w:szCs w:val="22"/>
          <w:shd w:val="clear" w:color="auto" w:fill="FFFFFF" w:themeFill="background1"/>
        </w:rPr>
        <w:t>one</w:t>
      </w:r>
      <w:r w:rsidR="004C7D60" w:rsidRPr="00C476B4">
        <w:rPr>
          <w:b/>
          <w:sz w:val="22"/>
          <w:szCs w:val="22"/>
          <w:shd w:val="clear" w:color="auto" w:fill="FFFFFF" w:themeFill="background1"/>
        </w:rPr>
        <w:t xml:space="preserve"> </w:t>
      </w:r>
      <w:r w:rsidR="004C7D60">
        <w:rPr>
          <w:b/>
          <w:sz w:val="22"/>
          <w:szCs w:val="22"/>
          <w:shd w:val="clear" w:color="auto" w:fill="FFFFFF" w:themeFill="background1"/>
        </w:rPr>
        <w:t>“</w:t>
      </w:r>
      <w:r w:rsidR="004C7D60" w:rsidRPr="00AA52E7">
        <w:rPr>
          <w:b/>
          <w:sz w:val="22"/>
          <w:szCs w:val="22"/>
          <w:shd w:val="clear" w:color="auto" w:fill="FFFFFF" w:themeFill="background1"/>
        </w:rPr>
        <w:t>minimum or maximum channel bandwidth</w:t>
      </w:r>
      <w:r w:rsidR="004C7D60">
        <w:rPr>
          <w:b/>
          <w:sz w:val="22"/>
          <w:szCs w:val="22"/>
          <w:shd w:val="clear" w:color="auto" w:fill="FFFFFF" w:themeFill="background1"/>
        </w:rPr>
        <w:t>” in CA for the UE to report</w:t>
      </w:r>
      <w:r w:rsidRPr="00C476B4">
        <w:rPr>
          <w:b/>
          <w:sz w:val="22"/>
          <w:szCs w:val="22"/>
          <w:shd w:val="clear" w:color="auto" w:fill="FFFFFF" w:themeFill="background1"/>
        </w:rPr>
        <w:t>.</w:t>
      </w:r>
    </w:p>
    <w:p w14:paraId="337E1EB0" w14:textId="3697A5AC" w:rsidR="0010791F" w:rsidRDefault="0010791F" w:rsidP="00C476B4">
      <w:pPr>
        <w:overflowPunct/>
        <w:snapToGrid w:val="0"/>
        <w:spacing w:beforeLines="50" w:before="120" w:after="120"/>
        <w:jc w:val="both"/>
        <w:rPr>
          <w:rFonts w:eastAsia="等线"/>
          <w:sz w:val="22"/>
          <w:szCs w:val="22"/>
          <w:lang w:eastAsia="en-GB"/>
        </w:rPr>
      </w:pPr>
      <w:r w:rsidRPr="00407470">
        <w:rPr>
          <w:rFonts w:eastAsia="宋体"/>
          <w:bCs/>
          <w:sz w:val="22"/>
          <w:szCs w:val="22"/>
          <w:lang w:val="en-US" w:eastAsia="zh-CN"/>
        </w:rPr>
        <w:t xml:space="preserve">Regarding the RAN4 understanding that </w:t>
      </w:r>
      <w:r w:rsidRPr="00407470">
        <w:rPr>
          <w:rFonts w:eastAsia="等线"/>
          <w:sz w:val="22"/>
          <w:szCs w:val="22"/>
          <w:lang w:eastAsia="en-GB"/>
        </w:rPr>
        <w:t xml:space="preserve">there is no reason that 7 MHz cannot be release independent from Release 15 for a band with a minimum channel bandwidth of 3MHz or 5MHz, we </w:t>
      </w:r>
      <w:r w:rsidR="0052712E">
        <w:rPr>
          <w:rFonts w:eastAsia="等线"/>
          <w:sz w:val="22"/>
          <w:szCs w:val="22"/>
          <w:lang w:eastAsia="en-GB"/>
        </w:rPr>
        <w:t xml:space="preserve">noticed there were some discussions on whether this is release independent for all cases, e.g., for a </w:t>
      </w:r>
      <w:r w:rsidR="0052712E" w:rsidRPr="0052712E">
        <w:rPr>
          <w:rFonts w:eastAsia="等线"/>
          <w:sz w:val="22"/>
          <w:szCs w:val="22"/>
          <w:lang w:eastAsia="en-GB"/>
        </w:rPr>
        <w:t xml:space="preserve">band </w:t>
      </w:r>
      <w:r w:rsidR="0052712E">
        <w:rPr>
          <w:rFonts w:eastAsia="等线"/>
          <w:sz w:val="22"/>
          <w:szCs w:val="22"/>
          <w:lang w:eastAsia="en-GB"/>
        </w:rPr>
        <w:t xml:space="preserve">not </w:t>
      </w:r>
      <w:r w:rsidR="0052712E" w:rsidRPr="0052712E">
        <w:rPr>
          <w:rFonts w:eastAsia="等线"/>
          <w:sz w:val="22"/>
          <w:szCs w:val="22"/>
          <w:lang w:eastAsia="en-GB"/>
        </w:rPr>
        <w:t xml:space="preserve">with a minimum channel bandwidth of 3MHz or 5MHz. </w:t>
      </w:r>
      <w:r w:rsidR="004C6BE4">
        <w:rPr>
          <w:rFonts w:eastAsia="等线"/>
          <w:sz w:val="22"/>
          <w:szCs w:val="22"/>
          <w:lang w:eastAsia="en-GB"/>
        </w:rPr>
        <w:t>Since the WI is supposed to be finished in August, 2025, t</w:t>
      </w:r>
      <w:r w:rsidR="0052712E">
        <w:rPr>
          <w:rFonts w:eastAsia="等线"/>
          <w:sz w:val="22"/>
          <w:szCs w:val="22"/>
          <w:lang w:eastAsia="en-GB"/>
        </w:rPr>
        <w:t>o avoid any unnecessary inter-WGs interactions in case there is any different understanding</w:t>
      </w:r>
      <w:r w:rsidR="004C6BE4">
        <w:rPr>
          <w:rFonts w:eastAsia="等线"/>
          <w:sz w:val="22"/>
          <w:szCs w:val="22"/>
          <w:lang w:eastAsia="en-GB"/>
        </w:rPr>
        <w:t>s</w:t>
      </w:r>
      <w:r w:rsidR="0052712E">
        <w:rPr>
          <w:rFonts w:eastAsia="等线"/>
          <w:sz w:val="22"/>
          <w:szCs w:val="22"/>
          <w:lang w:eastAsia="en-GB"/>
        </w:rPr>
        <w:t>, we</w:t>
      </w:r>
      <w:r w:rsidR="004C6BE4">
        <w:rPr>
          <w:rFonts w:eastAsia="等线"/>
          <w:sz w:val="22"/>
          <w:szCs w:val="22"/>
          <w:lang w:eastAsia="en-GB"/>
        </w:rPr>
        <w:t>’d better</w:t>
      </w:r>
      <w:r w:rsidR="0052712E">
        <w:rPr>
          <w:rFonts w:eastAsia="等线"/>
          <w:sz w:val="22"/>
          <w:szCs w:val="22"/>
          <w:lang w:eastAsia="en-GB"/>
        </w:rPr>
        <w:t xml:space="preserve"> wait for </w:t>
      </w:r>
      <w:r w:rsidR="004C6BE4">
        <w:rPr>
          <w:rFonts w:eastAsia="等线"/>
          <w:sz w:val="22"/>
          <w:szCs w:val="22"/>
          <w:lang w:eastAsia="en-GB"/>
        </w:rPr>
        <w:t xml:space="preserve">more </w:t>
      </w:r>
      <w:r w:rsidR="0052712E">
        <w:rPr>
          <w:rFonts w:eastAsia="等线"/>
          <w:sz w:val="22"/>
          <w:szCs w:val="22"/>
          <w:lang w:eastAsia="en-GB"/>
        </w:rPr>
        <w:t>RAN4 progress to finalize the CRs.</w:t>
      </w:r>
      <w:bookmarkStart w:id="6" w:name="_GoBack"/>
      <w:bookmarkEnd w:id="6"/>
      <w:r w:rsidR="0052712E">
        <w:rPr>
          <w:rFonts w:eastAsia="等线"/>
          <w:sz w:val="22"/>
          <w:szCs w:val="22"/>
          <w:lang w:eastAsia="en-GB"/>
        </w:rPr>
        <w:t xml:space="preserve"> </w:t>
      </w:r>
    </w:p>
    <w:p w14:paraId="6FE6019F" w14:textId="338DDCFA" w:rsidR="007B056A" w:rsidRDefault="007B056A" w:rsidP="007B056A">
      <w:pPr>
        <w:overflowPunct/>
        <w:snapToGrid w:val="0"/>
        <w:spacing w:after="120"/>
        <w:jc w:val="both"/>
        <w:rPr>
          <w:rFonts w:eastAsia="宋体"/>
          <w:b/>
          <w:bCs/>
          <w:sz w:val="22"/>
          <w:szCs w:val="22"/>
          <w:lang w:val="en-US" w:eastAsia="zh-CN"/>
        </w:rPr>
      </w:pPr>
      <w:r w:rsidRPr="007B056A">
        <w:rPr>
          <w:rFonts w:eastAsia="宋体"/>
          <w:b/>
          <w:bCs/>
          <w:sz w:val="22"/>
          <w:szCs w:val="22"/>
          <w:lang w:val="en-US" w:eastAsia="zh-CN"/>
        </w:rPr>
        <w:t xml:space="preserve">Proposal </w:t>
      </w:r>
      <w:r w:rsidR="00A85F77">
        <w:rPr>
          <w:rFonts w:eastAsia="宋体"/>
          <w:b/>
          <w:bCs/>
          <w:sz w:val="22"/>
          <w:szCs w:val="22"/>
          <w:lang w:val="en-US" w:eastAsia="zh-CN"/>
        </w:rPr>
        <w:t>4</w:t>
      </w:r>
      <w:r w:rsidRPr="007B056A">
        <w:rPr>
          <w:rFonts w:eastAsia="宋体"/>
          <w:b/>
          <w:bCs/>
          <w:sz w:val="22"/>
          <w:szCs w:val="22"/>
          <w:lang w:val="en-US" w:eastAsia="zh-CN"/>
        </w:rPr>
        <w:t xml:space="preserve">: </w:t>
      </w:r>
      <w:r w:rsidR="0052712E">
        <w:rPr>
          <w:rFonts w:eastAsia="宋体"/>
          <w:b/>
          <w:bCs/>
          <w:sz w:val="22"/>
          <w:szCs w:val="22"/>
          <w:lang w:val="en-US" w:eastAsia="zh-CN"/>
        </w:rPr>
        <w:t>Wait for further RAN4 progress before finalizing the signaling design in RAN2</w:t>
      </w:r>
      <w:r w:rsidRPr="007B056A">
        <w:rPr>
          <w:rFonts w:eastAsia="宋体"/>
          <w:b/>
          <w:bCs/>
          <w:sz w:val="22"/>
          <w:szCs w:val="22"/>
          <w:lang w:val="en-US" w:eastAsia="zh-CN"/>
        </w:rPr>
        <w:t>.</w:t>
      </w:r>
    </w:p>
    <w:p w14:paraId="07ACB988" w14:textId="77777777" w:rsidR="00406CBE" w:rsidRDefault="000C444F">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Pr="00F11E9B">
        <w:rPr>
          <w:rFonts w:ascii="Arial" w:eastAsia="Malgun Gothic" w:hAnsi="Arial"/>
          <w:sz w:val="36"/>
          <w:lang w:eastAsia="de-DE"/>
        </w:rPr>
        <w:t>Conclusion</w:t>
      </w:r>
    </w:p>
    <w:p w14:paraId="3E1BE3D2" w14:textId="79CBCB6E" w:rsidR="004911A3" w:rsidRPr="00516720" w:rsidRDefault="004911A3" w:rsidP="004911A3">
      <w:pPr>
        <w:rPr>
          <w:sz w:val="22"/>
          <w:szCs w:val="22"/>
        </w:rPr>
      </w:pPr>
      <w:r w:rsidRPr="00516720">
        <w:rPr>
          <w:sz w:val="22"/>
          <w:szCs w:val="22"/>
        </w:rPr>
        <w:t xml:space="preserve">Based on the above discussion we have the following proposals: </w:t>
      </w:r>
    </w:p>
    <w:p w14:paraId="28913875" w14:textId="6434642F" w:rsidR="0010791F" w:rsidRPr="00C476B4" w:rsidRDefault="0010791F" w:rsidP="0010791F">
      <w:pPr>
        <w:overflowPunct/>
        <w:snapToGrid w:val="0"/>
        <w:spacing w:after="120"/>
        <w:jc w:val="both"/>
        <w:rPr>
          <w:rFonts w:eastAsia="宋体"/>
          <w:bCs/>
          <w:i/>
          <w:sz w:val="22"/>
          <w:szCs w:val="22"/>
          <w:u w:val="single"/>
          <w:lang w:val="en-US" w:eastAsia="zh-CN"/>
        </w:rPr>
      </w:pPr>
      <w:r w:rsidRPr="00C476B4">
        <w:rPr>
          <w:rFonts w:eastAsia="宋体" w:hint="eastAsia"/>
          <w:bCs/>
          <w:i/>
          <w:sz w:val="22"/>
          <w:szCs w:val="22"/>
          <w:u w:val="single"/>
          <w:lang w:val="en-US" w:eastAsia="zh-CN"/>
        </w:rPr>
        <w:t>C</w:t>
      </w:r>
      <w:r w:rsidRPr="00C476B4">
        <w:rPr>
          <w:rFonts w:eastAsia="宋体"/>
          <w:bCs/>
          <w:i/>
          <w:sz w:val="22"/>
          <w:szCs w:val="22"/>
          <w:u w:val="single"/>
          <w:lang w:val="en-US" w:eastAsia="zh-CN"/>
        </w:rPr>
        <w:t>onfiguration</w:t>
      </w:r>
    </w:p>
    <w:p w14:paraId="41F539E5" w14:textId="77777777" w:rsidR="00BA5867" w:rsidRDefault="00BA5867" w:rsidP="00BA5867">
      <w:pPr>
        <w:overflowPunct/>
        <w:snapToGrid w:val="0"/>
        <w:spacing w:after="120"/>
        <w:jc w:val="both"/>
        <w:rPr>
          <w:rFonts w:eastAsia="宋体"/>
          <w:b/>
          <w:bCs/>
          <w:sz w:val="22"/>
          <w:szCs w:val="22"/>
          <w:lang w:val="en-US" w:eastAsia="zh-CN"/>
        </w:rPr>
      </w:pPr>
      <w:r>
        <w:rPr>
          <w:rFonts w:eastAsia="宋体"/>
          <w:b/>
          <w:bCs/>
          <w:sz w:val="22"/>
          <w:szCs w:val="22"/>
          <w:lang w:val="en-US" w:eastAsia="zh-CN"/>
        </w:rPr>
        <w:t xml:space="preserve">Proposal 1: RAN2 confirms that the current </w:t>
      </w:r>
      <w:proofErr w:type="spellStart"/>
      <w:r w:rsidRPr="000D6F55">
        <w:rPr>
          <w:rFonts w:eastAsia="宋体"/>
          <w:b/>
          <w:bCs/>
          <w:i/>
          <w:sz w:val="22"/>
          <w:szCs w:val="22"/>
          <w:lang w:val="en-US" w:eastAsia="zh-CN"/>
        </w:rPr>
        <w:t>carrierBandwidth</w:t>
      </w:r>
      <w:proofErr w:type="spellEnd"/>
      <w:r>
        <w:rPr>
          <w:rFonts w:eastAsia="宋体"/>
          <w:b/>
          <w:bCs/>
          <w:sz w:val="22"/>
          <w:szCs w:val="22"/>
          <w:lang w:val="en-US" w:eastAsia="zh-CN"/>
        </w:rPr>
        <w:t xml:space="preserve"> in SIB1 can be reused to configure the 7MHz Channel Bandwidth as 35 PRBs.</w:t>
      </w:r>
    </w:p>
    <w:p w14:paraId="63D9BA99" w14:textId="77777777" w:rsidR="0010791F" w:rsidRPr="00BA5867" w:rsidRDefault="0010791F" w:rsidP="0010791F">
      <w:pPr>
        <w:overflowPunct/>
        <w:snapToGrid w:val="0"/>
        <w:spacing w:after="120"/>
        <w:jc w:val="both"/>
        <w:rPr>
          <w:rFonts w:eastAsia="宋体"/>
          <w:bCs/>
          <w:i/>
          <w:sz w:val="22"/>
          <w:szCs w:val="22"/>
          <w:u w:val="single"/>
          <w:lang w:val="en-US" w:eastAsia="zh-CN"/>
        </w:rPr>
      </w:pPr>
    </w:p>
    <w:p w14:paraId="7B6E3788" w14:textId="60B475EC" w:rsidR="0010791F" w:rsidRPr="00FF2F90" w:rsidRDefault="0010791F" w:rsidP="0010791F">
      <w:pPr>
        <w:overflowPunct/>
        <w:snapToGrid w:val="0"/>
        <w:spacing w:after="120"/>
        <w:jc w:val="both"/>
        <w:rPr>
          <w:rFonts w:eastAsia="宋体"/>
          <w:bCs/>
          <w:i/>
          <w:sz w:val="22"/>
          <w:szCs w:val="22"/>
          <w:u w:val="single"/>
          <w:lang w:val="en-US" w:eastAsia="zh-CN"/>
        </w:rPr>
      </w:pPr>
      <w:r w:rsidRPr="00C476B4">
        <w:rPr>
          <w:rFonts w:eastAsia="宋体"/>
          <w:bCs/>
          <w:i/>
          <w:sz w:val="22"/>
          <w:szCs w:val="22"/>
          <w:u w:val="single"/>
          <w:lang w:val="en-US" w:eastAsia="zh-CN"/>
        </w:rPr>
        <w:lastRenderedPageBreak/>
        <w:t>Capability</w:t>
      </w:r>
    </w:p>
    <w:p w14:paraId="5476E401" w14:textId="77777777" w:rsidR="00BA5867" w:rsidRDefault="00BA5867" w:rsidP="00BA5867">
      <w:pPr>
        <w:overflowPunct/>
        <w:snapToGrid w:val="0"/>
        <w:spacing w:after="120"/>
        <w:jc w:val="both"/>
        <w:rPr>
          <w:rFonts w:eastAsia="宋体"/>
          <w:b/>
          <w:bCs/>
          <w:sz w:val="22"/>
          <w:szCs w:val="22"/>
          <w:lang w:val="en-US" w:eastAsia="zh-CN"/>
        </w:rPr>
      </w:pPr>
      <w:r>
        <w:rPr>
          <w:rFonts w:eastAsia="宋体"/>
          <w:b/>
          <w:bCs/>
          <w:sz w:val="22"/>
          <w:szCs w:val="22"/>
          <w:lang w:val="en-US" w:eastAsia="zh-CN"/>
        </w:rPr>
        <w:t>Propos</w:t>
      </w:r>
      <w:r>
        <w:rPr>
          <w:rFonts w:eastAsia="宋体" w:hint="eastAsia"/>
          <w:b/>
          <w:bCs/>
          <w:sz w:val="22"/>
          <w:szCs w:val="22"/>
          <w:lang w:val="en-US" w:eastAsia="zh-CN"/>
        </w:rPr>
        <w:t>al</w:t>
      </w:r>
      <w:r>
        <w:rPr>
          <w:rFonts w:eastAsia="宋体"/>
          <w:b/>
          <w:bCs/>
          <w:sz w:val="22"/>
          <w:szCs w:val="22"/>
          <w:lang w:val="en-US" w:eastAsia="zh-CN"/>
        </w:rPr>
        <w:t xml:space="preserve"> 2: The spare bits in </w:t>
      </w:r>
      <w:proofErr w:type="spellStart"/>
      <w:r w:rsidRPr="00C55991">
        <w:rPr>
          <w:rFonts w:eastAsia="宋体"/>
          <w:b/>
          <w:bCs/>
          <w:i/>
          <w:sz w:val="22"/>
          <w:szCs w:val="22"/>
          <w:lang w:val="en-US" w:eastAsia="zh-CN"/>
        </w:rPr>
        <w:t>channelBWs</w:t>
      </w:r>
      <w:proofErr w:type="spellEnd"/>
      <w:r w:rsidRPr="00C55991">
        <w:rPr>
          <w:rFonts w:eastAsia="宋体"/>
          <w:b/>
          <w:bCs/>
          <w:i/>
          <w:sz w:val="22"/>
          <w:szCs w:val="22"/>
          <w:lang w:val="en-US" w:eastAsia="zh-CN"/>
        </w:rPr>
        <w:t>-DL</w:t>
      </w:r>
      <w:r w:rsidRPr="00C55991">
        <w:rPr>
          <w:rFonts w:eastAsia="宋体"/>
          <w:b/>
          <w:bCs/>
          <w:sz w:val="22"/>
          <w:szCs w:val="22"/>
          <w:lang w:val="en-US" w:eastAsia="zh-CN"/>
        </w:rPr>
        <w:t xml:space="preserve"> IE and </w:t>
      </w:r>
      <w:proofErr w:type="spellStart"/>
      <w:r w:rsidRPr="00C55991">
        <w:rPr>
          <w:rFonts w:eastAsia="宋体"/>
          <w:b/>
          <w:bCs/>
          <w:i/>
          <w:sz w:val="22"/>
          <w:szCs w:val="22"/>
          <w:lang w:val="en-US" w:eastAsia="zh-CN"/>
        </w:rPr>
        <w:t>channelBWs</w:t>
      </w:r>
      <w:proofErr w:type="spellEnd"/>
      <w:r w:rsidRPr="00C55991">
        <w:rPr>
          <w:rFonts w:eastAsia="宋体"/>
          <w:b/>
          <w:bCs/>
          <w:i/>
          <w:sz w:val="22"/>
          <w:szCs w:val="22"/>
          <w:lang w:val="en-US" w:eastAsia="zh-CN"/>
        </w:rPr>
        <w:t>-UL</w:t>
      </w:r>
      <w:r w:rsidRPr="00C55991">
        <w:rPr>
          <w:rFonts w:eastAsia="宋体"/>
          <w:b/>
          <w:bCs/>
          <w:sz w:val="22"/>
          <w:szCs w:val="22"/>
          <w:lang w:val="en-US" w:eastAsia="zh-CN"/>
        </w:rPr>
        <w:t xml:space="preserve"> </w:t>
      </w:r>
      <w:r w:rsidRPr="00C55991">
        <w:rPr>
          <w:rFonts w:eastAsia="宋体" w:hint="eastAsia"/>
          <w:b/>
          <w:bCs/>
          <w:sz w:val="22"/>
          <w:szCs w:val="22"/>
          <w:lang w:val="en-US" w:eastAsia="zh-CN"/>
        </w:rPr>
        <w:t>IE</w:t>
      </w:r>
      <w:r w:rsidRPr="00C55991">
        <w:rPr>
          <w:rFonts w:eastAsia="宋体"/>
          <w:b/>
          <w:bCs/>
          <w:sz w:val="22"/>
          <w:szCs w:val="22"/>
          <w:lang w:val="en-US" w:eastAsia="zh-CN"/>
        </w:rPr>
        <w:t xml:space="preserve"> </w:t>
      </w:r>
      <w:r>
        <w:rPr>
          <w:rFonts w:eastAsia="宋体"/>
          <w:b/>
          <w:bCs/>
          <w:sz w:val="22"/>
          <w:szCs w:val="22"/>
          <w:lang w:val="en-US" w:eastAsia="zh-CN"/>
        </w:rPr>
        <w:t xml:space="preserve">may be used to indicate UE support of </w:t>
      </w:r>
      <w:r w:rsidRPr="00C55991">
        <w:rPr>
          <w:rFonts w:eastAsia="宋体"/>
          <w:b/>
          <w:bCs/>
          <w:sz w:val="22"/>
          <w:szCs w:val="22"/>
          <w:lang w:val="en-US" w:eastAsia="zh-CN"/>
        </w:rPr>
        <w:t>7MHz channel bandwidth.</w:t>
      </w:r>
    </w:p>
    <w:p w14:paraId="11049A5C" w14:textId="77777777" w:rsidR="00BA5867" w:rsidRDefault="00BA5867" w:rsidP="00BA5867">
      <w:pPr>
        <w:overflowPunct/>
        <w:snapToGrid w:val="0"/>
        <w:spacing w:after="120"/>
        <w:jc w:val="both"/>
        <w:rPr>
          <w:b/>
          <w:sz w:val="22"/>
          <w:szCs w:val="22"/>
          <w:shd w:val="clear" w:color="auto" w:fill="FFFFFF" w:themeFill="background1"/>
        </w:rPr>
      </w:pPr>
      <w:r w:rsidRPr="00C476B4">
        <w:rPr>
          <w:rFonts w:eastAsia="宋体"/>
          <w:b/>
          <w:bCs/>
          <w:sz w:val="22"/>
          <w:szCs w:val="22"/>
          <w:shd w:val="clear" w:color="auto" w:fill="FFFFFF" w:themeFill="background1"/>
          <w:lang w:val="en-US" w:eastAsia="zh-CN"/>
        </w:rPr>
        <w:t>Propos</w:t>
      </w:r>
      <w:r w:rsidRPr="00C476B4">
        <w:rPr>
          <w:rFonts w:eastAsia="宋体" w:hint="eastAsia"/>
          <w:b/>
          <w:bCs/>
          <w:sz w:val="22"/>
          <w:szCs w:val="22"/>
          <w:shd w:val="clear" w:color="auto" w:fill="FFFFFF" w:themeFill="background1"/>
          <w:lang w:val="en-US" w:eastAsia="zh-CN"/>
        </w:rPr>
        <w:t>al</w:t>
      </w:r>
      <w:r w:rsidRPr="00C476B4">
        <w:rPr>
          <w:rFonts w:eastAsia="宋体"/>
          <w:b/>
          <w:bCs/>
          <w:sz w:val="22"/>
          <w:szCs w:val="22"/>
          <w:shd w:val="clear" w:color="auto" w:fill="FFFFFF" w:themeFill="background1"/>
          <w:lang w:val="en-US" w:eastAsia="zh-CN"/>
        </w:rPr>
        <w:t xml:space="preserve"> </w:t>
      </w:r>
      <w:r>
        <w:rPr>
          <w:rFonts w:eastAsia="宋体"/>
          <w:b/>
          <w:bCs/>
          <w:sz w:val="22"/>
          <w:szCs w:val="22"/>
          <w:shd w:val="clear" w:color="auto" w:fill="FFFFFF" w:themeFill="background1"/>
          <w:lang w:val="en-US" w:eastAsia="zh-CN"/>
        </w:rPr>
        <w:t>3</w:t>
      </w:r>
      <w:r w:rsidRPr="00C476B4">
        <w:rPr>
          <w:rFonts w:eastAsia="宋体"/>
          <w:b/>
          <w:bCs/>
          <w:sz w:val="22"/>
          <w:szCs w:val="22"/>
          <w:shd w:val="clear" w:color="auto" w:fill="FFFFFF" w:themeFill="background1"/>
          <w:lang w:val="en-US" w:eastAsia="zh-CN"/>
        </w:rPr>
        <w:t xml:space="preserve">: </w:t>
      </w:r>
      <w:r>
        <w:rPr>
          <w:rFonts w:eastAsia="宋体"/>
          <w:b/>
          <w:bCs/>
          <w:sz w:val="22"/>
          <w:szCs w:val="22"/>
          <w:shd w:val="clear" w:color="auto" w:fill="FFFFFF" w:themeFill="background1"/>
          <w:lang w:val="en-US" w:eastAsia="zh-CN"/>
        </w:rPr>
        <w:t>N</w:t>
      </w:r>
      <w:proofErr w:type="spellStart"/>
      <w:r w:rsidRPr="0052712E">
        <w:rPr>
          <w:b/>
          <w:sz w:val="22"/>
          <w:szCs w:val="22"/>
          <w:shd w:val="clear" w:color="auto" w:fill="FFFFFF" w:themeFill="background1"/>
        </w:rPr>
        <w:t>ew</w:t>
      </w:r>
      <w:proofErr w:type="spellEnd"/>
      <w:r w:rsidRPr="0052712E">
        <w:rPr>
          <w:b/>
          <w:sz w:val="22"/>
          <w:szCs w:val="22"/>
          <w:shd w:val="clear" w:color="auto" w:fill="FFFFFF" w:themeFill="background1"/>
        </w:rPr>
        <w:t xml:space="preserve"> Rel-19</w:t>
      </w:r>
      <w:r w:rsidRPr="00C476B4">
        <w:rPr>
          <w:b/>
          <w:sz w:val="22"/>
          <w:szCs w:val="22"/>
          <w:shd w:val="clear" w:color="auto" w:fill="FFFFFF" w:themeFill="background1"/>
        </w:rPr>
        <w:t xml:space="preserve"> IE</w:t>
      </w:r>
      <w:r>
        <w:rPr>
          <w:b/>
          <w:sz w:val="22"/>
          <w:szCs w:val="22"/>
          <w:shd w:val="clear" w:color="auto" w:fill="FFFFFF" w:themeFill="background1"/>
        </w:rPr>
        <w:t>s</w:t>
      </w:r>
      <w:r w:rsidRPr="00C476B4">
        <w:rPr>
          <w:b/>
          <w:sz w:val="22"/>
          <w:szCs w:val="22"/>
          <w:shd w:val="clear" w:color="auto" w:fill="FFFFFF" w:themeFill="background1"/>
        </w:rPr>
        <w:t xml:space="preserve"> </w:t>
      </w:r>
      <w:r>
        <w:rPr>
          <w:b/>
          <w:sz w:val="22"/>
          <w:szCs w:val="22"/>
          <w:shd w:val="clear" w:color="auto" w:fill="FFFFFF" w:themeFill="background1"/>
        </w:rPr>
        <w:t xml:space="preserve">may be needed </w:t>
      </w:r>
      <w:r w:rsidRPr="00C476B4">
        <w:rPr>
          <w:b/>
          <w:sz w:val="22"/>
          <w:szCs w:val="22"/>
          <w:shd w:val="clear" w:color="auto" w:fill="FFFFFF" w:themeFill="background1"/>
        </w:rPr>
        <w:t xml:space="preserve">to </w:t>
      </w:r>
      <w:r>
        <w:rPr>
          <w:b/>
          <w:sz w:val="22"/>
          <w:szCs w:val="22"/>
          <w:shd w:val="clear" w:color="auto" w:fill="FFFFFF" w:themeFill="background1"/>
        </w:rPr>
        <w:t>support</w:t>
      </w:r>
      <w:r w:rsidRPr="00C476B4">
        <w:rPr>
          <w:b/>
          <w:sz w:val="22"/>
          <w:szCs w:val="22"/>
          <w:shd w:val="clear" w:color="auto" w:fill="FFFFFF" w:themeFill="background1"/>
        </w:rPr>
        <w:t xml:space="preserve"> the 7MHz as </w:t>
      </w:r>
      <w:r>
        <w:rPr>
          <w:b/>
          <w:sz w:val="22"/>
          <w:szCs w:val="22"/>
          <w:shd w:val="clear" w:color="auto" w:fill="FFFFFF" w:themeFill="background1"/>
        </w:rPr>
        <w:t>one</w:t>
      </w:r>
      <w:r w:rsidRPr="00C476B4">
        <w:rPr>
          <w:b/>
          <w:sz w:val="22"/>
          <w:szCs w:val="22"/>
          <w:shd w:val="clear" w:color="auto" w:fill="FFFFFF" w:themeFill="background1"/>
        </w:rPr>
        <w:t xml:space="preserve"> </w:t>
      </w:r>
      <w:r>
        <w:rPr>
          <w:b/>
          <w:sz w:val="22"/>
          <w:szCs w:val="22"/>
          <w:shd w:val="clear" w:color="auto" w:fill="FFFFFF" w:themeFill="background1"/>
        </w:rPr>
        <w:t>“</w:t>
      </w:r>
      <w:r w:rsidRPr="00AA52E7">
        <w:rPr>
          <w:b/>
          <w:sz w:val="22"/>
          <w:szCs w:val="22"/>
          <w:shd w:val="clear" w:color="auto" w:fill="FFFFFF" w:themeFill="background1"/>
        </w:rPr>
        <w:t>minimum or maximum channel bandwidth</w:t>
      </w:r>
      <w:r>
        <w:rPr>
          <w:b/>
          <w:sz w:val="22"/>
          <w:szCs w:val="22"/>
          <w:shd w:val="clear" w:color="auto" w:fill="FFFFFF" w:themeFill="background1"/>
        </w:rPr>
        <w:t>” in CA for the UE to report</w:t>
      </w:r>
      <w:r w:rsidRPr="00C476B4">
        <w:rPr>
          <w:b/>
          <w:sz w:val="22"/>
          <w:szCs w:val="22"/>
          <w:shd w:val="clear" w:color="auto" w:fill="FFFFFF" w:themeFill="background1"/>
        </w:rPr>
        <w:t>.</w:t>
      </w:r>
    </w:p>
    <w:p w14:paraId="4E8BBCB7" w14:textId="77777777" w:rsidR="004C6BE4" w:rsidRDefault="004C6BE4" w:rsidP="004C6BE4">
      <w:pPr>
        <w:overflowPunct/>
        <w:snapToGrid w:val="0"/>
        <w:spacing w:after="120"/>
        <w:jc w:val="both"/>
        <w:rPr>
          <w:rFonts w:eastAsia="宋体"/>
          <w:b/>
          <w:bCs/>
          <w:sz w:val="22"/>
          <w:szCs w:val="22"/>
          <w:lang w:val="en-US" w:eastAsia="zh-CN"/>
        </w:rPr>
      </w:pPr>
      <w:r w:rsidRPr="007B056A">
        <w:rPr>
          <w:rFonts w:eastAsia="宋体"/>
          <w:b/>
          <w:bCs/>
          <w:sz w:val="22"/>
          <w:szCs w:val="22"/>
          <w:lang w:val="en-US" w:eastAsia="zh-CN"/>
        </w:rPr>
        <w:t xml:space="preserve">Proposal </w:t>
      </w:r>
      <w:r>
        <w:rPr>
          <w:rFonts w:eastAsia="宋体"/>
          <w:b/>
          <w:bCs/>
          <w:sz w:val="22"/>
          <w:szCs w:val="22"/>
          <w:lang w:val="en-US" w:eastAsia="zh-CN"/>
        </w:rPr>
        <w:t>4</w:t>
      </w:r>
      <w:r w:rsidRPr="007B056A">
        <w:rPr>
          <w:rFonts w:eastAsia="宋体"/>
          <w:b/>
          <w:bCs/>
          <w:sz w:val="22"/>
          <w:szCs w:val="22"/>
          <w:lang w:val="en-US" w:eastAsia="zh-CN"/>
        </w:rPr>
        <w:t xml:space="preserve">: </w:t>
      </w:r>
      <w:r>
        <w:rPr>
          <w:rFonts w:eastAsia="宋体"/>
          <w:b/>
          <w:bCs/>
          <w:sz w:val="22"/>
          <w:szCs w:val="22"/>
          <w:lang w:val="en-US" w:eastAsia="zh-CN"/>
        </w:rPr>
        <w:t>Wait for further RAN4 progress before finalizing the signaling design in RAN2</w:t>
      </w:r>
      <w:r w:rsidRPr="007B056A">
        <w:rPr>
          <w:rFonts w:eastAsia="宋体"/>
          <w:b/>
          <w:bCs/>
          <w:sz w:val="22"/>
          <w:szCs w:val="22"/>
          <w:lang w:val="en-US" w:eastAsia="zh-CN"/>
        </w:rPr>
        <w:t>.</w:t>
      </w:r>
    </w:p>
    <w:p w14:paraId="34E30D43" w14:textId="18C811F6" w:rsidR="00F22AE9" w:rsidRPr="00224CEF" w:rsidRDefault="00F22AE9" w:rsidP="008D3AE5">
      <w:pPr>
        <w:pStyle w:val="1"/>
        <w:spacing w:before="100" w:beforeAutospacing="1" w:after="100" w:afterAutospacing="1"/>
        <w:ind w:left="1170" w:hanging="1170"/>
        <w:jc w:val="both"/>
        <w:rPr>
          <w:rFonts w:cs="Arial"/>
        </w:rPr>
      </w:pPr>
      <w:r>
        <w:rPr>
          <w:rFonts w:cs="Arial"/>
        </w:rPr>
        <w:t>4</w:t>
      </w:r>
      <w:r>
        <w:rPr>
          <w:rFonts w:cs="Arial"/>
        </w:rPr>
        <w:tab/>
      </w:r>
      <w:r w:rsidRPr="00224CEF">
        <w:rPr>
          <w:rFonts w:cs="Arial"/>
        </w:rPr>
        <w:t>Reference</w:t>
      </w:r>
    </w:p>
    <w:p w14:paraId="0625D277" w14:textId="704FCAE5" w:rsidR="00C70422" w:rsidRPr="00C70422" w:rsidRDefault="00C70422" w:rsidP="00C70422">
      <w:pPr>
        <w:pStyle w:val="afc"/>
        <w:numPr>
          <w:ilvl w:val="0"/>
          <w:numId w:val="24"/>
        </w:numPr>
        <w:ind w:firstLineChars="0"/>
        <w:rPr>
          <w:sz w:val="22"/>
          <w:szCs w:val="22"/>
        </w:rPr>
      </w:pPr>
      <w:r w:rsidRPr="00C70422">
        <w:rPr>
          <w:sz w:val="22"/>
          <w:szCs w:val="22"/>
        </w:rPr>
        <w:t>RP-243323, “New WID on 7 MHz Channel Bandwidth for n26 and n5”, China Telecom, T-Mobile USA</w:t>
      </w:r>
    </w:p>
    <w:p w14:paraId="73B11EE4" w14:textId="0E064F2A" w:rsidR="00007BC4" w:rsidRDefault="00356FB6" w:rsidP="00C70422">
      <w:pPr>
        <w:numPr>
          <w:ilvl w:val="0"/>
          <w:numId w:val="24"/>
        </w:numPr>
        <w:overflowPunct/>
        <w:autoSpaceDE/>
        <w:autoSpaceDN/>
        <w:adjustRightInd/>
        <w:spacing w:before="100" w:beforeAutospacing="1" w:after="100" w:afterAutospacing="1"/>
        <w:jc w:val="both"/>
        <w:rPr>
          <w:sz w:val="22"/>
          <w:szCs w:val="22"/>
        </w:rPr>
      </w:pPr>
      <w:r w:rsidRPr="00C476B4">
        <w:rPr>
          <w:sz w:val="22"/>
        </w:rPr>
        <w:t xml:space="preserve">R4-2503017, </w:t>
      </w:r>
      <w:r w:rsidR="00C70422" w:rsidRPr="00C70422">
        <w:rPr>
          <w:sz w:val="22"/>
          <w:szCs w:val="22"/>
        </w:rPr>
        <w:t>LS on Signalling for 7 MHz Channel Bandwidth</w:t>
      </w:r>
      <w:r w:rsidR="00C70422">
        <w:rPr>
          <w:sz w:val="22"/>
          <w:szCs w:val="22"/>
        </w:rPr>
        <w:t xml:space="preserve">, </w:t>
      </w:r>
      <w:r w:rsidR="00302D62">
        <w:rPr>
          <w:sz w:val="22"/>
          <w:szCs w:val="22"/>
        </w:rPr>
        <w:t>from RAN4</w:t>
      </w:r>
      <w:r w:rsidR="008A4BFA">
        <w:rPr>
          <w:sz w:val="22"/>
          <w:szCs w:val="22"/>
        </w:rPr>
        <w:t>.</w:t>
      </w:r>
    </w:p>
    <w:p w14:paraId="36BCFC5F" w14:textId="304E04EA" w:rsidR="00007BC4" w:rsidRPr="00D60C43" w:rsidRDefault="00007BC4" w:rsidP="00BA5867">
      <w:pPr>
        <w:overflowPunct/>
        <w:autoSpaceDE/>
        <w:autoSpaceDN/>
        <w:adjustRightInd/>
        <w:spacing w:after="0"/>
        <w:rPr>
          <w:rFonts w:eastAsia="等线"/>
          <w:sz w:val="22"/>
          <w:szCs w:val="22"/>
          <w:lang w:val="en-US" w:eastAsia="zh-CN"/>
        </w:rPr>
      </w:pPr>
    </w:p>
    <w:sectPr w:rsidR="00007BC4" w:rsidRPr="00D60C43" w:rsidSect="00BA5867">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C48D8" w16cex:dateUtc="2025-03-24T20:10:00Z"/>
  <w16cex:commentExtensible w16cex:durableId="2B8C4ED8" w16cex:dateUtc="2025-03-24T20: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4A4F9" w14:textId="77777777" w:rsidR="000D3244" w:rsidRDefault="000D3244">
      <w:pPr>
        <w:spacing w:after="0"/>
      </w:pPr>
      <w:r>
        <w:separator/>
      </w:r>
    </w:p>
  </w:endnote>
  <w:endnote w:type="continuationSeparator" w:id="0">
    <w:p w14:paraId="2A1E98AE" w14:textId="77777777" w:rsidR="000D3244" w:rsidRDefault="000D32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13267" w14:textId="77777777" w:rsidR="000D3244" w:rsidRDefault="000D3244">
      <w:pPr>
        <w:spacing w:after="0"/>
      </w:pPr>
      <w:r>
        <w:separator/>
      </w:r>
    </w:p>
  </w:footnote>
  <w:footnote w:type="continuationSeparator" w:id="0">
    <w:p w14:paraId="2918AB44" w14:textId="77777777" w:rsidR="000D3244" w:rsidRDefault="000D324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67A2CB5"/>
    <w:multiLevelType w:val="hybridMultilevel"/>
    <w:tmpl w:val="D06C4208"/>
    <w:lvl w:ilvl="0" w:tplc="FD5072EC">
      <w:start w:val="1"/>
      <w:numFmt w:val="bullet"/>
      <w:lvlText w:val="-"/>
      <w:lvlJc w:val="left"/>
      <w:pPr>
        <w:ind w:left="868" w:hanging="420"/>
      </w:pPr>
      <w:rPr>
        <w:rFonts w:ascii="Arial" w:eastAsia="宋体" w:hAnsi="Arial" w:cs="Arial" w:hint="default"/>
      </w:rPr>
    </w:lvl>
    <w:lvl w:ilvl="1" w:tplc="04090003" w:tentative="1">
      <w:start w:val="1"/>
      <w:numFmt w:val="bullet"/>
      <w:lvlText w:val=""/>
      <w:lvlJc w:val="left"/>
      <w:pPr>
        <w:ind w:left="1288" w:hanging="420"/>
      </w:pPr>
      <w:rPr>
        <w:rFonts w:ascii="Wingdings" w:hAnsi="Wingdings" w:hint="default"/>
      </w:rPr>
    </w:lvl>
    <w:lvl w:ilvl="2" w:tplc="04090005" w:tentative="1">
      <w:start w:val="1"/>
      <w:numFmt w:val="bullet"/>
      <w:lvlText w:val=""/>
      <w:lvlJc w:val="left"/>
      <w:pPr>
        <w:ind w:left="1708" w:hanging="420"/>
      </w:pPr>
      <w:rPr>
        <w:rFonts w:ascii="Wingdings" w:hAnsi="Wingdings" w:hint="default"/>
      </w:rPr>
    </w:lvl>
    <w:lvl w:ilvl="3" w:tplc="04090001" w:tentative="1">
      <w:start w:val="1"/>
      <w:numFmt w:val="bullet"/>
      <w:lvlText w:val=""/>
      <w:lvlJc w:val="left"/>
      <w:pPr>
        <w:ind w:left="2128" w:hanging="420"/>
      </w:pPr>
      <w:rPr>
        <w:rFonts w:ascii="Wingdings" w:hAnsi="Wingdings" w:hint="default"/>
      </w:rPr>
    </w:lvl>
    <w:lvl w:ilvl="4" w:tplc="04090003" w:tentative="1">
      <w:start w:val="1"/>
      <w:numFmt w:val="bullet"/>
      <w:lvlText w:val=""/>
      <w:lvlJc w:val="left"/>
      <w:pPr>
        <w:ind w:left="2548" w:hanging="420"/>
      </w:pPr>
      <w:rPr>
        <w:rFonts w:ascii="Wingdings" w:hAnsi="Wingdings" w:hint="default"/>
      </w:rPr>
    </w:lvl>
    <w:lvl w:ilvl="5" w:tplc="04090005" w:tentative="1">
      <w:start w:val="1"/>
      <w:numFmt w:val="bullet"/>
      <w:lvlText w:val=""/>
      <w:lvlJc w:val="left"/>
      <w:pPr>
        <w:ind w:left="2968" w:hanging="420"/>
      </w:pPr>
      <w:rPr>
        <w:rFonts w:ascii="Wingdings" w:hAnsi="Wingdings" w:hint="default"/>
      </w:rPr>
    </w:lvl>
    <w:lvl w:ilvl="6" w:tplc="04090001" w:tentative="1">
      <w:start w:val="1"/>
      <w:numFmt w:val="bullet"/>
      <w:lvlText w:val=""/>
      <w:lvlJc w:val="left"/>
      <w:pPr>
        <w:ind w:left="3388" w:hanging="420"/>
      </w:pPr>
      <w:rPr>
        <w:rFonts w:ascii="Wingdings" w:hAnsi="Wingdings" w:hint="default"/>
      </w:rPr>
    </w:lvl>
    <w:lvl w:ilvl="7" w:tplc="04090003" w:tentative="1">
      <w:start w:val="1"/>
      <w:numFmt w:val="bullet"/>
      <w:lvlText w:val=""/>
      <w:lvlJc w:val="left"/>
      <w:pPr>
        <w:ind w:left="3808" w:hanging="420"/>
      </w:pPr>
      <w:rPr>
        <w:rFonts w:ascii="Wingdings" w:hAnsi="Wingdings" w:hint="default"/>
      </w:rPr>
    </w:lvl>
    <w:lvl w:ilvl="8" w:tplc="04090005" w:tentative="1">
      <w:start w:val="1"/>
      <w:numFmt w:val="bullet"/>
      <w:lvlText w:val=""/>
      <w:lvlJc w:val="left"/>
      <w:pPr>
        <w:ind w:left="4228" w:hanging="420"/>
      </w:pPr>
      <w:rPr>
        <w:rFonts w:ascii="Wingdings" w:hAnsi="Wingdings" w:hint="default"/>
      </w:rPr>
    </w:lvl>
  </w:abstractNum>
  <w:abstractNum w:abstractNumId="5"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2BC7AE6"/>
    <w:multiLevelType w:val="hybridMultilevel"/>
    <w:tmpl w:val="5440ACDC"/>
    <w:lvl w:ilvl="0" w:tplc="77EC3E24">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E903DBA"/>
    <w:multiLevelType w:val="hybridMultilevel"/>
    <w:tmpl w:val="31D05A62"/>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3FB0783"/>
    <w:multiLevelType w:val="hybridMultilevel"/>
    <w:tmpl w:val="D25006C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00249E"/>
    <w:multiLevelType w:val="multilevel"/>
    <w:tmpl w:val="2900249E"/>
    <w:lvl w:ilvl="0">
      <w:start w:val="1"/>
      <w:numFmt w:val="bullet"/>
      <w:lvlText w:val="o"/>
      <w:lvlJc w:val="left"/>
      <w:pPr>
        <w:ind w:left="1552" w:hanging="420"/>
      </w:pPr>
      <w:rPr>
        <w:rFonts w:ascii="Courier New" w:hAnsi="Courier New" w:cs="Courier New" w:hint="default"/>
      </w:rPr>
    </w:lvl>
    <w:lvl w:ilvl="1">
      <w:start w:val="1"/>
      <w:numFmt w:val="bullet"/>
      <w:lvlText w:val=""/>
      <w:lvlJc w:val="left"/>
      <w:pPr>
        <w:ind w:left="1972" w:hanging="420"/>
      </w:pPr>
      <w:rPr>
        <w:rFonts w:ascii="Wingdings" w:hAnsi="Wingdings" w:hint="default"/>
      </w:rPr>
    </w:lvl>
    <w:lvl w:ilvl="2">
      <w:start w:val="1"/>
      <w:numFmt w:val="bullet"/>
      <w:lvlText w:val=""/>
      <w:lvlJc w:val="left"/>
      <w:pPr>
        <w:ind w:left="2392" w:hanging="420"/>
      </w:pPr>
      <w:rPr>
        <w:rFonts w:ascii="Wingdings" w:hAnsi="Wingdings" w:hint="default"/>
      </w:rPr>
    </w:lvl>
    <w:lvl w:ilvl="3">
      <w:start w:val="1"/>
      <w:numFmt w:val="bullet"/>
      <w:lvlText w:val=""/>
      <w:lvlJc w:val="left"/>
      <w:pPr>
        <w:ind w:left="2812" w:hanging="420"/>
      </w:pPr>
      <w:rPr>
        <w:rFonts w:ascii="Wingdings" w:hAnsi="Wingdings" w:hint="default"/>
      </w:rPr>
    </w:lvl>
    <w:lvl w:ilvl="4">
      <w:start w:val="1"/>
      <w:numFmt w:val="bullet"/>
      <w:lvlText w:val=""/>
      <w:lvlJc w:val="left"/>
      <w:pPr>
        <w:ind w:left="3232" w:hanging="420"/>
      </w:pPr>
      <w:rPr>
        <w:rFonts w:ascii="Wingdings" w:hAnsi="Wingdings" w:hint="default"/>
      </w:rPr>
    </w:lvl>
    <w:lvl w:ilvl="5">
      <w:start w:val="1"/>
      <w:numFmt w:val="bullet"/>
      <w:lvlText w:val=""/>
      <w:lvlJc w:val="left"/>
      <w:pPr>
        <w:ind w:left="3652" w:hanging="420"/>
      </w:pPr>
      <w:rPr>
        <w:rFonts w:ascii="Wingdings" w:hAnsi="Wingdings" w:hint="default"/>
      </w:rPr>
    </w:lvl>
    <w:lvl w:ilvl="6">
      <w:start w:val="1"/>
      <w:numFmt w:val="bullet"/>
      <w:lvlText w:val=""/>
      <w:lvlJc w:val="left"/>
      <w:pPr>
        <w:ind w:left="4072" w:hanging="420"/>
      </w:pPr>
      <w:rPr>
        <w:rFonts w:ascii="Wingdings" w:hAnsi="Wingdings" w:hint="default"/>
      </w:rPr>
    </w:lvl>
    <w:lvl w:ilvl="7">
      <w:start w:val="1"/>
      <w:numFmt w:val="bullet"/>
      <w:lvlText w:val=""/>
      <w:lvlJc w:val="left"/>
      <w:pPr>
        <w:ind w:left="4492" w:hanging="420"/>
      </w:pPr>
      <w:rPr>
        <w:rFonts w:ascii="Wingdings" w:hAnsi="Wingdings" w:hint="default"/>
      </w:rPr>
    </w:lvl>
    <w:lvl w:ilvl="8">
      <w:start w:val="1"/>
      <w:numFmt w:val="bullet"/>
      <w:lvlText w:val=""/>
      <w:lvlJc w:val="left"/>
      <w:pPr>
        <w:ind w:left="4912" w:hanging="42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E92F69"/>
    <w:multiLevelType w:val="multilevel"/>
    <w:tmpl w:val="37E92F6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D8D05CF"/>
    <w:multiLevelType w:val="hybridMultilevel"/>
    <w:tmpl w:val="0A860B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5596EE0"/>
    <w:multiLevelType w:val="hybridMultilevel"/>
    <w:tmpl w:val="A08215B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6E2B16"/>
    <w:multiLevelType w:val="hybridMultilevel"/>
    <w:tmpl w:val="4D648D40"/>
    <w:lvl w:ilvl="0" w:tplc="9452B1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0" w15:restartNumberingAfterBreak="0">
    <w:nsid w:val="66C56ABC"/>
    <w:multiLevelType w:val="hybridMultilevel"/>
    <w:tmpl w:val="BECE78C2"/>
    <w:lvl w:ilvl="0" w:tplc="EF261096">
      <w:numFmt w:val="bullet"/>
      <w:lvlText w:val="-"/>
      <w:lvlJc w:val="left"/>
      <w:pPr>
        <w:ind w:left="1619" w:hanging="360"/>
      </w:pPr>
      <w:rPr>
        <w:rFonts w:ascii="Arial" w:eastAsia="宋体"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31" w15:restartNumberingAfterBreak="0">
    <w:nsid w:val="68696287"/>
    <w:multiLevelType w:val="hybridMultilevel"/>
    <w:tmpl w:val="2356DC22"/>
    <w:lvl w:ilvl="0" w:tplc="E5DCC662">
      <w:start w:val="1"/>
      <w:numFmt w:val="bullet"/>
      <w:lvlText w:val="-"/>
      <w:lvlJc w:val="left"/>
      <w:pPr>
        <w:ind w:left="720" w:hanging="360"/>
      </w:pPr>
      <w:rPr>
        <w:rFonts w:ascii="Arial" w:eastAsia="MS Mincho"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multilevel"/>
    <w:tmpl w:val="70146DC0"/>
    <w:lvl w:ilvl="0">
      <w:start w:val="1"/>
      <w:numFmt w:val="bulle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33" w15:restartNumberingAfterBreak="0">
    <w:nsid w:val="77181703"/>
    <w:multiLevelType w:val="hybridMultilevel"/>
    <w:tmpl w:val="21AE894E"/>
    <w:lvl w:ilvl="0" w:tplc="3A6A491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32"/>
  </w:num>
  <w:num w:numId="2">
    <w:abstractNumId w:val="11"/>
  </w:num>
  <w:num w:numId="3">
    <w:abstractNumId w:val="24"/>
  </w:num>
  <w:num w:numId="4">
    <w:abstractNumId w:val="23"/>
  </w:num>
  <w:num w:numId="5">
    <w:abstractNumId w:val="16"/>
  </w:num>
  <w:num w:numId="6">
    <w:abstractNumId w:val="6"/>
  </w:num>
  <w:num w:numId="7">
    <w:abstractNumId w:val="29"/>
  </w:num>
  <w:num w:numId="8">
    <w:abstractNumId w:val="18"/>
  </w:num>
  <w:num w:numId="9">
    <w:abstractNumId w:val="28"/>
  </w:num>
  <w:num w:numId="10">
    <w:abstractNumId w:val="19"/>
  </w:num>
  <w:num w:numId="11">
    <w:abstractNumId w:val="14"/>
  </w:num>
  <w:num w:numId="12">
    <w:abstractNumId w:val="7"/>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22"/>
  </w:num>
  <w:num w:numId="16">
    <w:abstractNumId w:val="29"/>
  </w:num>
  <w:num w:numId="17">
    <w:abstractNumId w:val="29"/>
  </w:num>
  <w:num w:numId="18">
    <w:abstractNumId w:val="29"/>
  </w:num>
  <w:num w:numId="19">
    <w:abstractNumId w:val="29"/>
  </w:num>
  <w:num w:numId="20">
    <w:abstractNumId w:val="27"/>
  </w:num>
  <w:num w:numId="21">
    <w:abstractNumId w:val="31"/>
  </w:num>
  <w:num w:numId="22">
    <w:abstractNumId w:val="20"/>
  </w:num>
  <w:num w:numId="23">
    <w:abstractNumId w:val="33"/>
  </w:num>
  <w:num w:numId="24">
    <w:abstractNumId w:val="8"/>
  </w:num>
  <w:num w:numId="25">
    <w:abstractNumId w:val="9"/>
  </w:num>
  <w:num w:numId="26">
    <w:abstractNumId w:val="15"/>
  </w:num>
  <w:num w:numId="27">
    <w:abstractNumId w:val="10"/>
  </w:num>
  <w:num w:numId="28">
    <w:abstractNumId w:val="21"/>
  </w:num>
  <w:num w:numId="29">
    <w:abstractNumId w:val="34"/>
  </w:num>
  <w:num w:numId="30">
    <w:abstractNumId w:val="12"/>
  </w:num>
  <w:num w:numId="31">
    <w:abstractNumId w:val="30"/>
  </w:num>
  <w:num w:numId="32">
    <w:abstractNumId w:val="4"/>
  </w:num>
  <w:num w:numId="33">
    <w:abstractNumId w:val="26"/>
  </w:num>
  <w:num w:numId="34">
    <w:abstractNumId w:val="25"/>
  </w:num>
  <w:num w:numId="35">
    <w:abstractNumId w:val="5"/>
  </w:num>
  <w:num w:numId="36">
    <w:abstractNumId w:val="13"/>
  </w:num>
  <w:num w:numId="37">
    <w:abstractNumId w:val="2"/>
  </w:num>
  <w:num w:numId="38">
    <w:abstractNumId w:val="1"/>
  </w:num>
  <w:num w:numId="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E37E782C"/>
    <w:rsid w:val="FDDBE6E7"/>
    <w:rsid w:val="00000394"/>
    <w:rsid w:val="000008E0"/>
    <w:rsid w:val="0000211B"/>
    <w:rsid w:val="00002890"/>
    <w:rsid w:val="00003244"/>
    <w:rsid w:val="00003695"/>
    <w:rsid w:val="000039CD"/>
    <w:rsid w:val="000040BE"/>
    <w:rsid w:val="00004317"/>
    <w:rsid w:val="0000597D"/>
    <w:rsid w:val="00005D4D"/>
    <w:rsid w:val="000067BF"/>
    <w:rsid w:val="00006A9C"/>
    <w:rsid w:val="00006CF9"/>
    <w:rsid w:val="0000740C"/>
    <w:rsid w:val="00007BC4"/>
    <w:rsid w:val="000104E7"/>
    <w:rsid w:val="00011531"/>
    <w:rsid w:val="000117E3"/>
    <w:rsid w:val="000123A6"/>
    <w:rsid w:val="00012DFE"/>
    <w:rsid w:val="000136F4"/>
    <w:rsid w:val="00014891"/>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31B"/>
    <w:rsid w:val="00026695"/>
    <w:rsid w:val="00026B56"/>
    <w:rsid w:val="00026DDC"/>
    <w:rsid w:val="00027104"/>
    <w:rsid w:val="00027DEB"/>
    <w:rsid w:val="00027FB6"/>
    <w:rsid w:val="00030779"/>
    <w:rsid w:val="0003102A"/>
    <w:rsid w:val="0003149A"/>
    <w:rsid w:val="000314F8"/>
    <w:rsid w:val="00031D4B"/>
    <w:rsid w:val="00031FA7"/>
    <w:rsid w:val="000326F5"/>
    <w:rsid w:val="00032791"/>
    <w:rsid w:val="00033397"/>
    <w:rsid w:val="00033D04"/>
    <w:rsid w:val="0003532A"/>
    <w:rsid w:val="00037748"/>
    <w:rsid w:val="00037B1F"/>
    <w:rsid w:val="00037F67"/>
    <w:rsid w:val="00037FEF"/>
    <w:rsid w:val="00040095"/>
    <w:rsid w:val="0004017E"/>
    <w:rsid w:val="00040D99"/>
    <w:rsid w:val="00041614"/>
    <w:rsid w:val="00041C9C"/>
    <w:rsid w:val="0004232D"/>
    <w:rsid w:val="000429E9"/>
    <w:rsid w:val="00042FA6"/>
    <w:rsid w:val="00043516"/>
    <w:rsid w:val="00043A51"/>
    <w:rsid w:val="00044508"/>
    <w:rsid w:val="000449E9"/>
    <w:rsid w:val="00044E19"/>
    <w:rsid w:val="0004520C"/>
    <w:rsid w:val="0004596F"/>
    <w:rsid w:val="00045ED7"/>
    <w:rsid w:val="00046FCF"/>
    <w:rsid w:val="000479E4"/>
    <w:rsid w:val="00047B49"/>
    <w:rsid w:val="000506B7"/>
    <w:rsid w:val="00050D6C"/>
    <w:rsid w:val="00050E0D"/>
    <w:rsid w:val="00051421"/>
    <w:rsid w:val="0005172A"/>
    <w:rsid w:val="00051834"/>
    <w:rsid w:val="00052914"/>
    <w:rsid w:val="00052E62"/>
    <w:rsid w:val="00052FF2"/>
    <w:rsid w:val="00053266"/>
    <w:rsid w:val="00053888"/>
    <w:rsid w:val="00053B45"/>
    <w:rsid w:val="000549BB"/>
    <w:rsid w:val="00054A22"/>
    <w:rsid w:val="0005520B"/>
    <w:rsid w:val="0005521E"/>
    <w:rsid w:val="000563F4"/>
    <w:rsid w:val="000564C6"/>
    <w:rsid w:val="000569A8"/>
    <w:rsid w:val="000571A1"/>
    <w:rsid w:val="000618AF"/>
    <w:rsid w:val="0006219E"/>
    <w:rsid w:val="00062264"/>
    <w:rsid w:val="000623CF"/>
    <w:rsid w:val="000626C1"/>
    <w:rsid w:val="0006340A"/>
    <w:rsid w:val="00063FF1"/>
    <w:rsid w:val="0006409F"/>
    <w:rsid w:val="000646D0"/>
    <w:rsid w:val="00064701"/>
    <w:rsid w:val="00064B12"/>
    <w:rsid w:val="00064C30"/>
    <w:rsid w:val="000652D0"/>
    <w:rsid w:val="0006531A"/>
    <w:rsid w:val="000655A6"/>
    <w:rsid w:val="0006566F"/>
    <w:rsid w:val="00065706"/>
    <w:rsid w:val="00066934"/>
    <w:rsid w:val="00066D17"/>
    <w:rsid w:val="0006757F"/>
    <w:rsid w:val="0006764D"/>
    <w:rsid w:val="0006781D"/>
    <w:rsid w:val="00070B04"/>
    <w:rsid w:val="00071539"/>
    <w:rsid w:val="00071C2C"/>
    <w:rsid w:val="00071EFE"/>
    <w:rsid w:val="00071F20"/>
    <w:rsid w:val="00072004"/>
    <w:rsid w:val="00072067"/>
    <w:rsid w:val="00072EE8"/>
    <w:rsid w:val="00073ABC"/>
    <w:rsid w:val="00073C3A"/>
    <w:rsid w:val="00074AD8"/>
    <w:rsid w:val="00074BEB"/>
    <w:rsid w:val="00075D4D"/>
    <w:rsid w:val="0007605B"/>
    <w:rsid w:val="0007610C"/>
    <w:rsid w:val="0007677A"/>
    <w:rsid w:val="0007678B"/>
    <w:rsid w:val="0007787C"/>
    <w:rsid w:val="00080512"/>
    <w:rsid w:val="00080606"/>
    <w:rsid w:val="00080A2F"/>
    <w:rsid w:val="00081BB9"/>
    <w:rsid w:val="00081C5D"/>
    <w:rsid w:val="00082429"/>
    <w:rsid w:val="00082AE8"/>
    <w:rsid w:val="00082EA6"/>
    <w:rsid w:val="00082EE5"/>
    <w:rsid w:val="00083D3F"/>
    <w:rsid w:val="000850DB"/>
    <w:rsid w:val="0008527C"/>
    <w:rsid w:val="00086772"/>
    <w:rsid w:val="00086838"/>
    <w:rsid w:val="00087542"/>
    <w:rsid w:val="00087B32"/>
    <w:rsid w:val="00090A3B"/>
    <w:rsid w:val="000913CB"/>
    <w:rsid w:val="00092386"/>
    <w:rsid w:val="00092B5D"/>
    <w:rsid w:val="00092F12"/>
    <w:rsid w:val="00093D5D"/>
    <w:rsid w:val="00095499"/>
    <w:rsid w:val="00095585"/>
    <w:rsid w:val="00095D6D"/>
    <w:rsid w:val="00095DF0"/>
    <w:rsid w:val="00096237"/>
    <w:rsid w:val="00096660"/>
    <w:rsid w:val="000A0288"/>
    <w:rsid w:val="000A09B5"/>
    <w:rsid w:val="000A148F"/>
    <w:rsid w:val="000A1FAA"/>
    <w:rsid w:val="000A24DE"/>
    <w:rsid w:val="000A2609"/>
    <w:rsid w:val="000A288E"/>
    <w:rsid w:val="000A2DDD"/>
    <w:rsid w:val="000A2E2D"/>
    <w:rsid w:val="000A31F2"/>
    <w:rsid w:val="000A41A7"/>
    <w:rsid w:val="000A437B"/>
    <w:rsid w:val="000A4709"/>
    <w:rsid w:val="000A4712"/>
    <w:rsid w:val="000A4B55"/>
    <w:rsid w:val="000A56E2"/>
    <w:rsid w:val="000A630E"/>
    <w:rsid w:val="000A752A"/>
    <w:rsid w:val="000A75B3"/>
    <w:rsid w:val="000A775E"/>
    <w:rsid w:val="000A7C8C"/>
    <w:rsid w:val="000B06EF"/>
    <w:rsid w:val="000B0941"/>
    <w:rsid w:val="000B0BEB"/>
    <w:rsid w:val="000B13B9"/>
    <w:rsid w:val="000B160D"/>
    <w:rsid w:val="000B1F1B"/>
    <w:rsid w:val="000B29CD"/>
    <w:rsid w:val="000B2AEF"/>
    <w:rsid w:val="000B354E"/>
    <w:rsid w:val="000B4B91"/>
    <w:rsid w:val="000B541D"/>
    <w:rsid w:val="000B6AC7"/>
    <w:rsid w:val="000B6EB4"/>
    <w:rsid w:val="000B7C51"/>
    <w:rsid w:val="000C0F5E"/>
    <w:rsid w:val="000C1113"/>
    <w:rsid w:val="000C2211"/>
    <w:rsid w:val="000C237F"/>
    <w:rsid w:val="000C2689"/>
    <w:rsid w:val="000C26FF"/>
    <w:rsid w:val="000C29C9"/>
    <w:rsid w:val="000C2B35"/>
    <w:rsid w:val="000C318E"/>
    <w:rsid w:val="000C3A6A"/>
    <w:rsid w:val="000C3ABE"/>
    <w:rsid w:val="000C3E51"/>
    <w:rsid w:val="000C444F"/>
    <w:rsid w:val="000C44DF"/>
    <w:rsid w:val="000C4982"/>
    <w:rsid w:val="000C49E6"/>
    <w:rsid w:val="000C4F21"/>
    <w:rsid w:val="000C7316"/>
    <w:rsid w:val="000D0AEC"/>
    <w:rsid w:val="000D138D"/>
    <w:rsid w:val="000D2EAC"/>
    <w:rsid w:val="000D2FF9"/>
    <w:rsid w:val="000D3244"/>
    <w:rsid w:val="000D3F6D"/>
    <w:rsid w:val="000D434E"/>
    <w:rsid w:val="000D45B0"/>
    <w:rsid w:val="000D4BCF"/>
    <w:rsid w:val="000D58AB"/>
    <w:rsid w:val="000D5B51"/>
    <w:rsid w:val="000D5D09"/>
    <w:rsid w:val="000D6A97"/>
    <w:rsid w:val="000D6F3A"/>
    <w:rsid w:val="000D6F55"/>
    <w:rsid w:val="000D76D9"/>
    <w:rsid w:val="000D7767"/>
    <w:rsid w:val="000D7C21"/>
    <w:rsid w:val="000E06A9"/>
    <w:rsid w:val="000E06B7"/>
    <w:rsid w:val="000E0733"/>
    <w:rsid w:val="000E0C49"/>
    <w:rsid w:val="000E2858"/>
    <w:rsid w:val="000E2940"/>
    <w:rsid w:val="000E4210"/>
    <w:rsid w:val="000E4866"/>
    <w:rsid w:val="000E5206"/>
    <w:rsid w:val="000E54AF"/>
    <w:rsid w:val="000E5A20"/>
    <w:rsid w:val="000E698B"/>
    <w:rsid w:val="000E7080"/>
    <w:rsid w:val="000E7876"/>
    <w:rsid w:val="000F0768"/>
    <w:rsid w:val="000F0A64"/>
    <w:rsid w:val="000F10E6"/>
    <w:rsid w:val="000F1699"/>
    <w:rsid w:val="000F1FD3"/>
    <w:rsid w:val="000F276E"/>
    <w:rsid w:val="000F2DB2"/>
    <w:rsid w:val="000F356E"/>
    <w:rsid w:val="000F3762"/>
    <w:rsid w:val="000F38C2"/>
    <w:rsid w:val="000F3B30"/>
    <w:rsid w:val="000F41E2"/>
    <w:rsid w:val="000F4969"/>
    <w:rsid w:val="000F4CCF"/>
    <w:rsid w:val="000F51CF"/>
    <w:rsid w:val="000F52CF"/>
    <w:rsid w:val="000F5DF1"/>
    <w:rsid w:val="000F7971"/>
    <w:rsid w:val="001022BB"/>
    <w:rsid w:val="001030DF"/>
    <w:rsid w:val="00103138"/>
    <w:rsid w:val="00103566"/>
    <w:rsid w:val="00103D21"/>
    <w:rsid w:val="00104030"/>
    <w:rsid w:val="001048CC"/>
    <w:rsid w:val="001048D2"/>
    <w:rsid w:val="00104953"/>
    <w:rsid w:val="00106EBE"/>
    <w:rsid w:val="001074AB"/>
    <w:rsid w:val="0010791F"/>
    <w:rsid w:val="00107DFB"/>
    <w:rsid w:val="00110292"/>
    <w:rsid w:val="00110E13"/>
    <w:rsid w:val="001118EA"/>
    <w:rsid w:val="00111D46"/>
    <w:rsid w:val="001120FA"/>
    <w:rsid w:val="00112CCA"/>
    <w:rsid w:val="0011301A"/>
    <w:rsid w:val="001140E6"/>
    <w:rsid w:val="00115658"/>
    <w:rsid w:val="00116042"/>
    <w:rsid w:val="00116F27"/>
    <w:rsid w:val="00117133"/>
    <w:rsid w:val="00117848"/>
    <w:rsid w:val="00117D80"/>
    <w:rsid w:val="00120083"/>
    <w:rsid w:val="00120432"/>
    <w:rsid w:val="001209D1"/>
    <w:rsid w:val="00120C04"/>
    <w:rsid w:val="001235FA"/>
    <w:rsid w:val="00123A21"/>
    <w:rsid w:val="00123D33"/>
    <w:rsid w:val="0012445D"/>
    <w:rsid w:val="0012455C"/>
    <w:rsid w:val="00124D17"/>
    <w:rsid w:val="0012504E"/>
    <w:rsid w:val="001255F1"/>
    <w:rsid w:val="001264C4"/>
    <w:rsid w:val="00126629"/>
    <w:rsid w:val="00126C7C"/>
    <w:rsid w:val="00126E13"/>
    <w:rsid w:val="00127053"/>
    <w:rsid w:val="001305D9"/>
    <w:rsid w:val="00130B90"/>
    <w:rsid w:val="00130BA5"/>
    <w:rsid w:val="00130F2B"/>
    <w:rsid w:val="00131102"/>
    <w:rsid w:val="001320AB"/>
    <w:rsid w:val="00132423"/>
    <w:rsid w:val="001324F3"/>
    <w:rsid w:val="0013267C"/>
    <w:rsid w:val="0013288D"/>
    <w:rsid w:val="00133E2C"/>
    <w:rsid w:val="00134692"/>
    <w:rsid w:val="00134A51"/>
    <w:rsid w:val="00134C10"/>
    <w:rsid w:val="00135C14"/>
    <w:rsid w:val="00135D84"/>
    <w:rsid w:val="00136275"/>
    <w:rsid w:val="00136B57"/>
    <w:rsid w:val="00137704"/>
    <w:rsid w:val="0013780C"/>
    <w:rsid w:val="00137A12"/>
    <w:rsid w:val="00137A4B"/>
    <w:rsid w:val="00137A83"/>
    <w:rsid w:val="00137B82"/>
    <w:rsid w:val="00140179"/>
    <w:rsid w:val="00140CAA"/>
    <w:rsid w:val="001411F4"/>
    <w:rsid w:val="0014154A"/>
    <w:rsid w:val="00141CB2"/>
    <w:rsid w:val="00142281"/>
    <w:rsid w:val="00142B94"/>
    <w:rsid w:val="00143760"/>
    <w:rsid w:val="00143E2F"/>
    <w:rsid w:val="00144592"/>
    <w:rsid w:val="0014473D"/>
    <w:rsid w:val="00144CCF"/>
    <w:rsid w:val="001459DE"/>
    <w:rsid w:val="00146E44"/>
    <w:rsid w:val="0014787D"/>
    <w:rsid w:val="00147906"/>
    <w:rsid w:val="00147B12"/>
    <w:rsid w:val="00147EC0"/>
    <w:rsid w:val="001513A7"/>
    <w:rsid w:val="001515B7"/>
    <w:rsid w:val="00151BE1"/>
    <w:rsid w:val="00154442"/>
    <w:rsid w:val="00156574"/>
    <w:rsid w:val="00157BEA"/>
    <w:rsid w:val="00157F38"/>
    <w:rsid w:val="00157FBA"/>
    <w:rsid w:val="001609A2"/>
    <w:rsid w:val="001609EF"/>
    <w:rsid w:val="00160EDC"/>
    <w:rsid w:val="0016236F"/>
    <w:rsid w:val="001628C0"/>
    <w:rsid w:val="001628DE"/>
    <w:rsid w:val="0016399D"/>
    <w:rsid w:val="00163B48"/>
    <w:rsid w:val="00163FCE"/>
    <w:rsid w:val="00164170"/>
    <w:rsid w:val="0016464F"/>
    <w:rsid w:val="001651B4"/>
    <w:rsid w:val="0016525A"/>
    <w:rsid w:val="001653C9"/>
    <w:rsid w:val="00165659"/>
    <w:rsid w:val="00165B55"/>
    <w:rsid w:val="001666A9"/>
    <w:rsid w:val="0016742C"/>
    <w:rsid w:val="00167E63"/>
    <w:rsid w:val="00170021"/>
    <w:rsid w:val="0017075B"/>
    <w:rsid w:val="00171568"/>
    <w:rsid w:val="00171A4B"/>
    <w:rsid w:val="00171ED0"/>
    <w:rsid w:val="00171F11"/>
    <w:rsid w:val="0017235D"/>
    <w:rsid w:val="0017253A"/>
    <w:rsid w:val="00172A9E"/>
    <w:rsid w:val="00174A18"/>
    <w:rsid w:val="00174D5D"/>
    <w:rsid w:val="00174EC1"/>
    <w:rsid w:val="00175F21"/>
    <w:rsid w:val="001761C6"/>
    <w:rsid w:val="0017665A"/>
    <w:rsid w:val="00176CE0"/>
    <w:rsid w:val="00177237"/>
    <w:rsid w:val="00177BCF"/>
    <w:rsid w:val="001807CD"/>
    <w:rsid w:val="00180D9C"/>
    <w:rsid w:val="00180EC8"/>
    <w:rsid w:val="00181539"/>
    <w:rsid w:val="00182690"/>
    <w:rsid w:val="00183A19"/>
    <w:rsid w:val="00183D6E"/>
    <w:rsid w:val="00184B90"/>
    <w:rsid w:val="00185485"/>
    <w:rsid w:val="0018581F"/>
    <w:rsid w:val="001859A1"/>
    <w:rsid w:val="00186586"/>
    <w:rsid w:val="00186F92"/>
    <w:rsid w:val="00187273"/>
    <w:rsid w:val="0018790F"/>
    <w:rsid w:val="00187C11"/>
    <w:rsid w:val="001905D3"/>
    <w:rsid w:val="001906B3"/>
    <w:rsid w:val="0019097A"/>
    <w:rsid w:val="0019101B"/>
    <w:rsid w:val="001911A2"/>
    <w:rsid w:val="001912B1"/>
    <w:rsid w:val="001915C8"/>
    <w:rsid w:val="0019237D"/>
    <w:rsid w:val="00192458"/>
    <w:rsid w:val="00193A82"/>
    <w:rsid w:val="001943E4"/>
    <w:rsid w:val="00194D6A"/>
    <w:rsid w:val="00194DFB"/>
    <w:rsid w:val="001964F9"/>
    <w:rsid w:val="001971A7"/>
    <w:rsid w:val="00197578"/>
    <w:rsid w:val="00197903"/>
    <w:rsid w:val="00197BAA"/>
    <w:rsid w:val="001A009C"/>
    <w:rsid w:val="001A1A6E"/>
    <w:rsid w:val="001A2161"/>
    <w:rsid w:val="001A2363"/>
    <w:rsid w:val="001A2665"/>
    <w:rsid w:val="001A279D"/>
    <w:rsid w:val="001A2C61"/>
    <w:rsid w:val="001A40D6"/>
    <w:rsid w:val="001A57D3"/>
    <w:rsid w:val="001A5C2D"/>
    <w:rsid w:val="001A5C64"/>
    <w:rsid w:val="001A65A7"/>
    <w:rsid w:val="001A6C29"/>
    <w:rsid w:val="001A6DDC"/>
    <w:rsid w:val="001A6F66"/>
    <w:rsid w:val="001A7EA9"/>
    <w:rsid w:val="001B03BF"/>
    <w:rsid w:val="001B1744"/>
    <w:rsid w:val="001B1BBC"/>
    <w:rsid w:val="001B25BC"/>
    <w:rsid w:val="001B2AA2"/>
    <w:rsid w:val="001B3506"/>
    <w:rsid w:val="001B3A97"/>
    <w:rsid w:val="001B4283"/>
    <w:rsid w:val="001B4570"/>
    <w:rsid w:val="001B540F"/>
    <w:rsid w:val="001B569E"/>
    <w:rsid w:val="001B624E"/>
    <w:rsid w:val="001B6333"/>
    <w:rsid w:val="001B709D"/>
    <w:rsid w:val="001C07CA"/>
    <w:rsid w:val="001C0926"/>
    <w:rsid w:val="001C14C3"/>
    <w:rsid w:val="001C17A5"/>
    <w:rsid w:val="001C1AC7"/>
    <w:rsid w:val="001C21E4"/>
    <w:rsid w:val="001C2678"/>
    <w:rsid w:val="001C271D"/>
    <w:rsid w:val="001C27BF"/>
    <w:rsid w:val="001C27EE"/>
    <w:rsid w:val="001C2BEA"/>
    <w:rsid w:val="001C36EF"/>
    <w:rsid w:val="001C460A"/>
    <w:rsid w:val="001C4616"/>
    <w:rsid w:val="001C4ECD"/>
    <w:rsid w:val="001C551C"/>
    <w:rsid w:val="001C555C"/>
    <w:rsid w:val="001C6705"/>
    <w:rsid w:val="001C6CE9"/>
    <w:rsid w:val="001C6DFE"/>
    <w:rsid w:val="001C6F2B"/>
    <w:rsid w:val="001C7378"/>
    <w:rsid w:val="001D02C2"/>
    <w:rsid w:val="001D082B"/>
    <w:rsid w:val="001D1554"/>
    <w:rsid w:val="001D187E"/>
    <w:rsid w:val="001D1C73"/>
    <w:rsid w:val="001D1FC1"/>
    <w:rsid w:val="001D2130"/>
    <w:rsid w:val="001D346D"/>
    <w:rsid w:val="001D35FC"/>
    <w:rsid w:val="001D368C"/>
    <w:rsid w:val="001D38FD"/>
    <w:rsid w:val="001D4020"/>
    <w:rsid w:val="001D42E3"/>
    <w:rsid w:val="001D4955"/>
    <w:rsid w:val="001D53EE"/>
    <w:rsid w:val="001D556E"/>
    <w:rsid w:val="001D5A5B"/>
    <w:rsid w:val="001D637E"/>
    <w:rsid w:val="001D63BA"/>
    <w:rsid w:val="001D677E"/>
    <w:rsid w:val="001D73E3"/>
    <w:rsid w:val="001D7CB6"/>
    <w:rsid w:val="001E0758"/>
    <w:rsid w:val="001E0D82"/>
    <w:rsid w:val="001E10CA"/>
    <w:rsid w:val="001E1886"/>
    <w:rsid w:val="001E24AF"/>
    <w:rsid w:val="001E3779"/>
    <w:rsid w:val="001E4FD0"/>
    <w:rsid w:val="001E615C"/>
    <w:rsid w:val="001E63C0"/>
    <w:rsid w:val="001E6631"/>
    <w:rsid w:val="001E6EDC"/>
    <w:rsid w:val="001F03CF"/>
    <w:rsid w:val="001F1042"/>
    <w:rsid w:val="001F159B"/>
    <w:rsid w:val="001F168B"/>
    <w:rsid w:val="001F25B2"/>
    <w:rsid w:val="001F3ABC"/>
    <w:rsid w:val="001F3B9C"/>
    <w:rsid w:val="001F3D41"/>
    <w:rsid w:val="001F4504"/>
    <w:rsid w:val="001F569A"/>
    <w:rsid w:val="001F5CCE"/>
    <w:rsid w:val="001F61AD"/>
    <w:rsid w:val="001F6A75"/>
    <w:rsid w:val="001F6EBF"/>
    <w:rsid w:val="002007FC"/>
    <w:rsid w:val="00200876"/>
    <w:rsid w:val="002021E0"/>
    <w:rsid w:val="002041AA"/>
    <w:rsid w:val="00204FF4"/>
    <w:rsid w:val="00205615"/>
    <w:rsid w:val="00205BC7"/>
    <w:rsid w:val="00205F37"/>
    <w:rsid w:val="0020648B"/>
    <w:rsid w:val="00206D75"/>
    <w:rsid w:val="00206E13"/>
    <w:rsid w:val="0020716A"/>
    <w:rsid w:val="00207D5B"/>
    <w:rsid w:val="00210B26"/>
    <w:rsid w:val="002115C7"/>
    <w:rsid w:val="00212194"/>
    <w:rsid w:val="0021226A"/>
    <w:rsid w:val="002127B8"/>
    <w:rsid w:val="0021307B"/>
    <w:rsid w:val="00214479"/>
    <w:rsid w:val="0021552C"/>
    <w:rsid w:val="0021617D"/>
    <w:rsid w:val="002165F4"/>
    <w:rsid w:val="00216768"/>
    <w:rsid w:val="002169A0"/>
    <w:rsid w:val="00216EA1"/>
    <w:rsid w:val="00216F88"/>
    <w:rsid w:val="0021729E"/>
    <w:rsid w:val="00217488"/>
    <w:rsid w:val="002175AB"/>
    <w:rsid w:val="00217E90"/>
    <w:rsid w:val="00220B56"/>
    <w:rsid w:val="00221EF9"/>
    <w:rsid w:val="002231B4"/>
    <w:rsid w:val="00224556"/>
    <w:rsid w:val="002246AE"/>
    <w:rsid w:val="00224B34"/>
    <w:rsid w:val="00224DF4"/>
    <w:rsid w:val="00224F6B"/>
    <w:rsid w:val="002250B2"/>
    <w:rsid w:val="002254B1"/>
    <w:rsid w:val="00227187"/>
    <w:rsid w:val="0022760C"/>
    <w:rsid w:val="0022777B"/>
    <w:rsid w:val="00227CE3"/>
    <w:rsid w:val="002302BD"/>
    <w:rsid w:val="002305F0"/>
    <w:rsid w:val="0023073D"/>
    <w:rsid w:val="00230F9A"/>
    <w:rsid w:val="00232A84"/>
    <w:rsid w:val="00232D4A"/>
    <w:rsid w:val="0023371C"/>
    <w:rsid w:val="0023372E"/>
    <w:rsid w:val="002347A2"/>
    <w:rsid w:val="00234847"/>
    <w:rsid w:val="002356ED"/>
    <w:rsid w:val="00235EC5"/>
    <w:rsid w:val="00236329"/>
    <w:rsid w:val="00236490"/>
    <w:rsid w:val="00236AF1"/>
    <w:rsid w:val="00236B1D"/>
    <w:rsid w:val="00236B59"/>
    <w:rsid w:val="00237759"/>
    <w:rsid w:val="00237840"/>
    <w:rsid w:val="002378EC"/>
    <w:rsid w:val="002414D2"/>
    <w:rsid w:val="00241FEA"/>
    <w:rsid w:val="00242038"/>
    <w:rsid w:val="00242F2F"/>
    <w:rsid w:val="00243C89"/>
    <w:rsid w:val="00243DA0"/>
    <w:rsid w:val="0024490C"/>
    <w:rsid w:val="00244BA5"/>
    <w:rsid w:val="00245E90"/>
    <w:rsid w:val="00247104"/>
    <w:rsid w:val="00251897"/>
    <w:rsid w:val="00251D18"/>
    <w:rsid w:val="00251F32"/>
    <w:rsid w:val="0025232D"/>
    <w:rsid w:val="00253367"/>
    <w:rsid w:val="00254BBC"/>
    <w:rsid w:val="00255A52"/>
    <w:rsid w:val="00255EF3"/>
    <w:rsid w:val="00256206"/>
    <w:rsid w:val="002567B9"/>
    <w:rsid w:val="00256920"/>
    <w:rsid w:val="002574D9"/>
    <w:rsid w:val="0026024E"/>
    <w:rsid w:val="002603C4"/>
    <w:rsid w:val="002604F7"/>
    <w:rsid w:val="00260F6A"/>
    <w:rsid w:val="00261186"/>
    <w:rsid w:val="002616F9"/>
    <w:rsid w:val="0026199B"/>
    <w:rsid w:val="00261F28"/>
    <w:rsid w:val="0026244A"/>
    <w:rsid w:val="002625BA"/>
    <w:rsid w:val="00262A2A"/>
    <w:rsid w:val="00262AC2"/>
    <w:rsid w:val="00262EBE"/>
    <w:rsid w:val="00263606"/>
    <w:rsid w:val="002643FB"/>
    <w:rsid w:val="00264AC4"/>
    <w:rsid w:val="00264C40"/>
    <w:rsid w:val="00265057"/>
    <w:rsid w:val="002654B8"/>
    <w:rsid w:val="0026554D"/>
    <w:rsid w:val="002656A0"/>
    <w:rsid w:val="00265EBE"/>
    <w:rsid w:val="0026643A"/>
    <w:rsid w:val="0026647C"/>
    <w:rsid w:val="00266A96"/>
    <w:rsid w:val="00266B00"/>
    <w:rsid w:val="0026744E"/>
    <w:rsid w:val="00267894"/>
    <w:rsid w:val="00267944"/>
    <w:rsid w:val="00267D1E"/>
    <w:rsid w:val="00270478"/>
    <w:rsid w:val="00270918"/>
    <w:rsid w:val="002711E6"/>
    <w:rsid w:val="00271E36"/>
    <w:rsid w:val="002728ED"/>
    <w:rsid w:val="00273689"/>
    <w:rsid w:val="00273AD0"/>
    <w:rsid w:val="00275945"/>
    <w:rsid w:val="00276B1D"/>
    <w:rsid w:val="00276C5B"/>
    <w:rsid w:val="00276CA6"/>
    <w:rsid w:val="00277C0D"/>
    <w:rsid w:val="002810B3"/>
    <w:rsid w:val="00281804"/>
    <w:rsid w:val="00281A8A"/>
    <w:rsid w:val="00281C0F"/>
    <w:rsid w:val="002826BE"/>
    <w:rsid w:val="0028285A"/>
    <w:rsid w:val="00282972"/>
    <w:rsid w:val="0028320F"/>
    <w:rsid w:val="00284A44"/>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463"/>
    <w:rsid w:val="00296CAE"/>
    <w:rsid w:val="00296F95"/>
    <w:rsid w:val="002976C6"/>
    <w:rsid w:val="002A016C"/>
    <w:rsid w:val="002A03FA"/>
    <w:rsid w:val="002A06A5"/>
    <w:rsid w:val="002A0AD7"/>
    <w:rsid w:val="002A0B0A"/>
    <w:rsid w:val="002A0F01"/>
    <w:rsid w:val="002A2D1E"/>
    <w:rsid w:val="002A3081"/>
    <w:rsid w:val="002A3AAF"/>
    <w:rsid w:val="002A4014"/>
    <w:rsid w:val="002A4761"/>
    <w:rsid w:val="002A47D6"/>
    <w:rsid w:val="002A4CB7"/>
    <w:rsid w:val="002A57F6"/>
    <w:rsid w:val="002A5815"/>
    <w:rsid w:val="002A5E05"/>
    <w:rsid w:val="002A70E6"/>
    <w:rsid w:val="002B0786"/>
    <w:rsid w:val="002B0E6A"/>
    <w:rsid w:val="002B1534"/>
    <w:rsid w:val="002B1CFE"/>
    <w:rsid w:val="002B2E39"/>
    <w:rsid w:val="002B4741"/>
    <w:rsid w:val="002B4F8F"/>
    <w:rsid w:val="002B657D"/>
    <w:rsid w:val="002B7315"/>
    <w:rsid w:val="002B7A66"/>
    <w:rsid w:val="002C0393"/>
    <w:rsid w:val="002C0552"/>
    <w:rsid w:val="002C0798"/>
    <w:rsid w:val="002C0A5C"/>
    <w:rsid w:val="002C11F8"/>
    <w:rsid w:val="002C1603"/>
    <w:rsid w:val="002C1815"/>
    <w:rsid w:val="002C1D97"/>
    <w:rsid w:val="002C267D"/>
    <w:rsid w:val="002C2930"/>
    <w:rsid w:val="002C2DFD"/>
    <w:rsid w:val="002C3162"/>
    <w:rsid w:val="002C320E"/>
    <w:rsid w:val="002C3927"/>
    <w:rsid w:val="002C4A30"/>
    <w:rsid w:val="002C4E3E"/>
    <w:rsid w:val="002C5821"/>
    <w:rsid w:val="002C5FED"/>
    <w:rsid w:val="002C61FA"/>
    <w:rsid w:val="002C6260"/>
    <w:rsid w:val="002C664D"/>
    <w:rsid w:val="002C679B"/>
    <w:rsid w:val="002D0259"/>
    <w:rsid w:val="002D0D55"/>
    <w:rsid w:val="002D19F3"/>
    <w:rsid w:val="002D1FAD"/>
    <w:rsid w:val="002D2210"/>
    <w:rsid w:val="002D35A7"/>
    <w:rsid w:val="002D3D08"/>
    <w:rsid w:val="002D44A8"/>
    <w:rsid w:val="002D45E2"/>
    <w:rsid w:val="002D53D8"/>
    <w:rsid w:val="002D5769"/>
    <w:rsid w:val="002D58CF"/>
    <w:rsid w:val="002D5909"/>
    <w:rsid w:val="002D6263"/>
    <w:rsid w:val="002D6281"/>
    <w:rsid w:val="002D6378"/>
    <w:rsid w:val="002D69A3"/>
    <w:rsid w:val="002D7405"/>
    <w:rsid w:val="002D7B91"/>
    <w:rsid w:val="002D7DFC"/>
    <w:rsid w:val="002E038D"/>
    <w:rsid w:val="002E047D"/>
    <w:rsid w:val="002E0932"/>
    <w:rsid w:val="002E093C"/>
    <w:rsid w:val="002E0AE2"/>
    <w:rsid w:val="002E0E08"/>
    <w:rsid w:val="002E1400"/>
    <w:rsid w:val="002E1488"/>
    <w:rsid w:val="002E14B0"/>
    <w:rsid w:val="002E1CEE"/>
    <w:rsid w:val="002E1E49"/>
    <w:rsid w:val="002E23EF"/>
    <w:rsid w:val="002E2AA3"/>
    <w:rsid w:val="002E3574"/>
    <w:rsid w:val="002E3B61"/>
    <w:rsid w:val="002E3CC3"/>
    <w:rsid w:val="002E3F2D"/>
    <w:rsid w:val="002E57E2"/>
    <w:rsid w:val="002E59EB"/>
    <w:rsid w:val="002E64E4"/>
    <w:rsid w:val="002E661B"/>
    <w:rsid w:val="002E713F"/>
    <w:rsid w:val="002F01EE"/>
    <w:rsid w:val="002F06E8"/>
    <w:rsid w:val="002F1077"/>
    <w:rsid w:val="002F3A2A"/>
    <w:rsid w:val="002F3ED8"/>
    <w:rsid w:val="002F4AB3"/>
    <w:rsid w:val="002F4B4B"/>
    <w:rsid w:val="002F4F40"/>
    <w:rsid w:val="002F59F3"/>
    <w:rsid w:val="002F6AE9"/>
    <w:rsid w:val="002F7318"/>
    <w:rsid w:val="002F75CC"/>
    <w:rsid w:val="002F7A11"/>
    <w:rsid w:val="002F7A1B"/>
    <w:rsid w:val="0030039B"/>
    <w:rsid w:val="00300C94"/>
    <w:rsid w:val="00302D62"/>
    <w:rsid w:val="00303F98"/>
    <w:rsid w:val="00304E85"/>
    <w:rsid w:val="00305DD6"/>
    <w:rsid w:val="003060D2"/>
    <w:rsid w:val="00307A28"/>
    <w:rsid w:val="00307D70"/>
    <w:rsid w:val="003101DD"/>
    <w:rsid w:val="00311304"/>
    <w:rsid w:val="00312061"/>
    <w:rsid w:val="00312927"/>
    <w:rsid w:val="003133DA"/>
    <w:rsid w:val="003135EF"/>
    <w:rsid w:val="00313700"/>
    <w:rsid w:val="003137DE"/>
    <w:rsid w:val="00314CAE"/>
    <w:rsid w:val="00314EDA"/>
    <w:rsid w:val="00315062"/>
    <w:rsid w:val="00315C3B"/>
    <w:rsid w:val="00315F79"/>
    <w:rsid w:val="00316111"/>
    <w:rsid w:val="003164E3"/>
    <w:rsid w:val="003172DC"/>
    <w:rsid w:val="00317624"/>
    <w:rsid w:val="00317BA9"/>
    <w:rsid w:val="00317E2A"/>
    <w:rsid w:val="00321022"/>
    <w:rsid w:val="003217A3"/>
    <w:rsid w:val="00321E46"/>
    <w:rsid w:val="00322B4F"/>
    <w:rsid w:val="00323705"/>
    <w:rsid w:val="00323C17"/>
    <w:rsid w:val="00323C3C"/>
    <w:rsid w:val="00324F76"/>
    <w:rsid w:val="0032593E"/>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79F"/>
    <w:rsid w:val="00343D74"/>
    <w:rsid w:val="00343FE7"/>
    <w:rsid w:val="00344235"/>
    <w:rsid w:val="00344D83"/>
    <w:rsid w:val="00345B7E"/>
    <w:rsid w:val="0034678E"/>
    <w:rsid w:val="00346C0A"/>
    <w:rsid w:val="00346C5F"/>
    <w:rsid w:val="00352518"/>
    <w:rsid w:val="00352CBE"/>
    <w:rsid w:val="00352DA0"/>
    <w:rsid w:val="00352E37"/>
    <w:rsid w:val="0035400A"/>
    <w:rsid w:val="003540B1"/>
    <w:rsid w:val="0035462D"/>
    <w:rsid w:val="0035475E"/>
    <w:rsid w:val="003548FE"/>
    <w:rsid w:val="003553F7"/>
    <w:rsid w:val="00356152"/>
    <w:rsid w:val="0035618D"/>
    <w:rsid w:val="00356FB6"/>
    <w:rsid w:val="0035717E"/>
    <w:rsid w:val="003575E1"/>
    <w:rsid w:val="00357B2A"/>
    <w:rsid w:val="0036001A"/>
    <w:rsid w:val="003610D2"/>
    <w:rsid w:val="003614EB"/>
    <w:rsid w:val="003618EF"/>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3C97"/>
    <w:rsid w:val="0037407D"/>
    <w:rsid w:val="00376044"/>
    <w:rsid w:val="0037626A"/>
    <w:rsid w:val="0037661D"/>
    <w:rsid w:val="00376650"/>
    <w:rsid w:val="003768B1"/>
    <w:rsid w:val="0037716F"/>
    <w:rsid w:val="00377A50"/>
    <w:rsid w:val="00377D1C"/>
    <w:rsid w:val="00377F1D"/>
    <w:rsid w:val="003800AA"/>
    <w:rsid w:val="00380CCC"/>
    <w:rsid w:val="00381138"/>
    <w:rsid w:val="003812C8"/>
    <w:rsid w:val="00381BFA"/>
    <w:rsid w:val="003829D8"/>
    <w:rsid w:val="00382A69"/>
    <w:rsid w:val="00383643"/>
    <w:rsid w:val="00383951"/>
    <w:rsid w:val="00383EE4"/>
    <w:rsid w:val="003846D7"/>
    <w:rsid w:val="00384E6D"/>
    <w:rsid w:val="003852C0"/>
    <w:rsid w:val="00386873"/>
    <w:rsid w:val="00386B68"/>
    <w:rsid w:val="00386BC1"/>
    <w:rsid w:val="00386F6D"/>
    <w:rsid w:val="003902D6"/>
    <w:rsid w:val="00390FFF"/>
    <w:rsid w:val="003915E3"/>
    <w:rsid w:val="00393192"/>
    <w:rsid w:val="00393C35"/>
    <w:rsid w:val="00394239"/>
    <w:rsid w:val="003945E5"/>
    <w:rsid w:val="003949ED"/>
    <w:rsid w:val="00394B2E"/>
    <w:rsid w:val="00394C3D"/>
    <w:rsid w:val="00394FE3"/>
    <w:rsid w:val="003952B0"/>
    <w:rsid w:val="00395609"/>
    <w:rsid w:val="00395980"/>
    <w:rsid w:val="00395A9B"/>
    <w:rsid w:val="00395E96"/>
    <w:rsid w:val="00396168"/>
    <w:rsid w:val="0039697A"/>
    <w:rsid w:val="00397390"/>
    <w:rsid w:val="00397F1D"/>
    <w:rsid w:val="003A0EBA"/>
    <w:rsid w:val="003A1AAE"/>
    <w:rsid w:val="003A1E36"/>
    <w:rsid w:val="003A302F"/>
    <w:rsid w:val="003A3169"/>
    <w:rsid w:val="003A324B"/>
    <w:rsid w:val="003A4E60"/>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0B90"/>
    <w:rsid w:val="003C0D6F"/>
    <w:rsid w:val="003C1791"/>
    <w:rsid w:val="003C1E19"/>
    <w:rsid w:val="003C2103"/>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7EE"/>
    <w:rsid w:val="003D2D1C"/>
    <w:rsid w:val="003D3289"/>
    <w:rsid w:val="003D38FB"/>
    <w:rsid w:val="003D3C10"/>
    <w:rsid w:val="003D4289"/>
    <w:rsid w:val="003D4803"/>
    <w:rsid w:val="003D4966"/>
    <w:rsid w:val="003D4D4C"/>
    <w:rsid w:val="003D4E84"/>
    <w:rsid w:val="003D5E22"/>
    <w:rsid w:val="003D611A"/>
    <w:rsid w:val="003D6138"/>
    <w:rsid w:val="003E04A8"/>
    <w:rsid w:val="003E065B"/>
    <w:rsid w:val="003E0902"/>
    <w:rsid w:val="003E0950"/>
    <w:rsid w:val="003E0AD3"/>
    <w:rsid w:val="003E0C39"/>
    <w:rsid w:val="003E0D20"/>
    <w:rsid w:val="003E0F0A"/>
    <w:rsid w:val="003E1772"/>
    <w:rsid w:val="003E2712"/>
    <w:rsid w:val="003E2C49"/>
    <w:rsid w:val="003E4147"/>
    <w:rsid w:val="003E45B1"/>
    <w:rsid w:val="003E49A5"/>
    <w:rsid w:val="003E4D0D"/>
    <w:rsid w:val="003E5715"/>
    <w:rsid w:val="003E625B"/>
    <w:rsid w:val="003E66E6"/>
    <w:rsid w:val="003E763D"/>
    <w:rsid w:val="003E766B"/>
    <w:rsid w:val="003E7C56"/>
    <w:rsid w:val="003F045D"/>
    <w:rsid w:val="003F09F9"/>
    <w:rsid w:val="003F0F01"/>
    <w:rsid w:val="003F25AF"/>
    <w:rsid w:val="003F39BB"/>
    <w:rsid w:val="003F44D3"/>
    <w:rsid w:val="003F4AC6"/>
    <w:rsid w:val="003F588D"/>
    <w:rsid w:val="0040058A"/>
    <w:rsid w:val="00400853"/>
    <w:rsid w:val="00401A91"/>
    <w:rsid w:val="00402120"/>
    <w:rsid w:val="004025A2"/>
    <w:rsid w:val="0040290C"/>
    <w:rsid w:val="00402B6E"/>
    <w:rsid w:val="004032B8"/>
    <w:rsid w:val="00403822"/>
    <w:rsid w:val="00403970"/>
    <w:rsid w:val="00404A5D"/>
    <w:rsid w:val="00404B4D"/>
    <w:rsid w:val="00405D74"/>
    <w:rsid w:val="004063DD"/>
    <w:rsid w:val="00406A27"/>
    <w:rsid w:val="00406CBE"/>
    <w:rsid w:val="00407470"/>
    <w:rsid w:val="00407694"/>
    <w:rsid w:val="00411311"/>
    <w:rsid w:val="00411627"/>
    <w:rsid w:val="00411F9A"/>
    <w:rsid w:val="00412062"/>
    <w:rsid w:val="004129F4"/>
    <w:rsid w:val="00413153"/>
    <w:rsid w:val="004131B7"/>
    <w:rsid w:val="00413534"/>
    <w:rsid w:val="00413803"/>
    <w:rsid w:val="00413B5D"/>
    <w:rsid w:val="00414CE7"/>
    <w:rsid w:val="00415206"/>
    <w:rsid w:val="00415587"/>
    <w:rsid w:val="00415B82"/>
    <w:rsid w:val="00416D92"/>
    <w:rsid w:val="0042004C"/>
    <w:rsid w:val="0042014F"/>
    <w:rsid w:val="00420702"/>
    <w:rsid w:val="0042140B"/>
    <w:rsid w:val="00421B20"/>
    <w:rsid w:val="00421CB0"/>
    <w:rsid w:val="00421CD2"/>
    <w:rsid w:val="00422110"/>
    <w:rsid w:val="0042228B"/>
    <w:rsid w:val="004224E3"/>
    <w:rsid w:val="00423255"/>
    <w:rsid w:val="00423C0E"/>
    <w:rsid w:val="00423E63"/>
    <w:rsid w:val="004241C3"/>
    <w:rsid w:val="00425014"/>
    <w:rsid w:val="004255F6"/>
    <w:rsid w:val="00426852"/>
    <w:rsid w:val="004269EB"/>
    <w:rsid w:val="00426BCD"/>
    <w:rsid w:val="004271B7"/>
    <w:rsid w:val="004275E7"/>
    <w:rsid w:val="00430815"/>
    <w:rsid w:val="00430991"/>
    <w:rsid w:val="00431527"/>
    <w:rsid w:val="004322D9"/>
    <w:rsid w:val="00432BAB"/>
    <w:rsid w:val="0043325C"/>
    <w:rsid w:val="004336D6"/>
    <w:rsid w:val="00433CFD"/>
    <w:rsid w:val="00433DCE"/>
    <w:rsid w:val="00434009"/>
    <w:rsid w:val="00434399"/>
    <w:rsid w:val="00434476"/>
    <w:rsid w:val="00434C45"/>
    <w:rsid w:val="0043506E"/>
    <w:rsid w:val="004362CB"/>
    <w:rsid w:val="00436357"/>
    <w:rsid w:val="00437BCD"/>
    <w:rsid w:val="00437EE1"/>
    <w:rsid w:val="00440869"/>
    <w:rsid w:val="00440A4C"/>
    <w:rsid w:val="0044177D"/>
    <w:rsid w:val="004418DA"/>
    <w:rsid w:val="0044227C"/>
    <w:rsid w:val="00442D7C"/>
    <w:rsid w:val="00443ED1"/>
    <w:rsid w:val="004445F5"/>
    <w:rsid w:val="00444C42"/>
    <w:rsid w:val="00444DC5"/>
    <w:rsid w:val="004458C7"/>
    <w:rsid w:val="004459AC"/>
    <w:rsid w:val="0044634B"/>
    <w:rsid w:val="00446D11"/>
    <w:rsid w:val="00446D50"/>
    <w:rsid w:val="00446F4B"/>
    <w:rsid w:val="00447580"/>
    <w:rsid w:val="004475F2"/>
    <w:rsid w:val="00447D28"/>
    <w:rsid w:val="00447D7D"/>
    <w:rsid w:val="004504E3"/>
    <w:rsid w:val="00451251"/>
    <w:rsid w:val="0045146B"/>
    <w:rsid w:val="004523BE"/>
    <w:rsid w:val="00452C8B"/>
    <w:rsid w:val="00454751"/>
    <w:rsid w:val="004555F4"/>
    <w:rsid w:val="00455C33"/>
    <w:rsid w:val="00455FED"/>
    <w:rsid w:val="00456453"/>
    <w:rsid w:val="0045667B"/>
    <w:rsid w:val="00457E34"/>
    <w:rsid w:val="00461426"/>
    <w:rsid w:val="00462123"/>
    <w:rsid w:val="00463076"/>
    <w:rsid w:val="00463E45"/>
    <w:rsid w:val="00463E98"/>
    <w:rsid w:val="004650D1"/>
    <w:rsid w:val="004658FD"/>
    <w:rsid w:val="0046613F"/>
    <w:rsid w:val="004666CA"/>
    <w:rsid w:val="00466A2C"/>
    <w:rsid w:val="004677E0"/>
    <w:rsid w:val="004678B6"/>
    <w:rsid w:val="00467FAB"/>
    <w:rsid w:val="00470878"/>
    <w:rsid w:val="004717DD"/>
    <w:rsid w:val="00471E8E"/>
    <w:rsid w:val="00472167"/>
    <w:rsid w:val="0047246C"/>
    <w:rsid w:val="00472AC8"/>
    <w:rsid w:val="00472DD6"/>
    <w:rsid w:val="00472F3B"/>
    <w:rsid w:val="004740B2"/>
    <w:rsid w:val="00474BEE"/>
    <w:rsid w:val="004756DD"/>
    <w:rsid w:val="00475B18"/>
    <w:rsid w:val="00475EB5"/>
    <w:rsid w:val="0047653F"/>
    <w:rsid w:val="0047670E"/>
    <w:rsid w:val="004771D7"/>
    <w:rsid w:val="00477484"/>
    <w:rsid w:val="004776DF"/>
    <w:rsid w:val="004800D0"/>
    <w:rsid w:val="00480550"/>
    <w:rsid w:val="00480F64"/>
    <w:rsid w:val="00481094"/>
    <w:rsid w:val="00481E37"/>
    <w:rsid w:val="00481ED6"/>
    <w:rsid w:val="00481EF6"/>
    <w:rsid w:val="00482064"/>
    <w:rsid w:val="004829EC"/>
    <w:rsid w:val="0048347B"/>
    <w:rsid w:val="004835FC"/>
    <w:rsid w:val="004839E4"/>
    <w:rsid w:val="00484207"/>
    <w:rsid w:val="0048434B"/>
    <w:rsid w:val="00484493"/>
    <w:rsid w:val="00484747"/>
    <w:rsid w:val="0048495D"/>
    <w:rsid w:val="00486DCB"/>
    <w:rsid w:val="00487713"/>
    <w:rsid w:val="00487BDE"/>
    <w:rsid w:val="00487D59"/>
    <w:rsid w:val="004902DF"/>
    <w:rsid w:val="004911A3"/>
    <w:rsid w:val="004922B1"/>
    <w:rsid w:val="00492829"/>
    <w:rsid w:val="00492B2F"/>
    <w:rsid w:val="004933C2"/>
    <w:rsid w:val="00493DB8"/>
    <w:rsid w:val="00493DDB"/>
    <w:rsid w:val="00494097"/>
    <w:rsid w:val="00494C9D"/>
    <w:rsid w:val="00494F22"/>
    <w:rsid w:val="00495AA9"/>
    <w:rsid w:val="00495CF5"/>
    <w:rsid w:val="00495D91"/>
    <w:rsid w:val="00496982"/>
    <w:rsid w:val="00496C88"/>
    <w:rsid w:val="00497304"/>
    <w:rsid w:val="00497F2E"/>
    <w:rsid w:val="004A0080"/>
    <w:rsid w:val="004A0F00"/>
    <w:rsid w:val="004A1A8D"/>
    <w:rsid w:val="004A1ADD"/>
    <w:rsid w:val="004A1FCE"/>
    <w:rsid w:val="004A218E"/>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1D9B"/>
    <w:rsid w:val="004B2A98"/>
    <w:rsid w:val="004B2AF3"/>
    <w:rsid w:val="004B2C0E"/>
    <w:rsid w:val="004B3677"/>
    <w:rsid w:val="004B36C6"/>
    <w:rsid w:val="004B384F"/>
    <w:rsid w:val="004B3D68"/>
    <w:rsid w:val="004B3EE3"/>
    <w:rsid w:val="004B4070"/>
    <w:rsid w:val="004B4A94"/>
    <w:rsid w:val="004B4ACE"/>
    <w:rsid w:val="004B4B2A"/>
    <w:rsid w:val="004B5556"/>
    <w:rsid w:val="004B7C2C"/>
    <w:rsid w:val="004C0EBE"/>
    <w:rsid w:val="004C1629"/>
    <w:rsid w:val="004C1825"/>
    <w:rsid w:val="004C344E"/>
    <w:rsid w:val="004C369C"/>
    <w:rsid w:val="004C4670"/>
    <w:rsid w:val="004C4C61"/>
    <w:rsid w:val="004C50C3"/>
    <w:rsid w:val="004C60F2"/>
    <w:rsid w:val="004C6650"/>
    <w:rsid w:val="004C67BC"/>
    <w:rsid w:val="004C69D7"/>
    <w:rsid w:val="004C6BE4"/>
    <w:rsid w:val="004C7D60"/>
    <w:rsid w:val="004D1BB5"/>
    <w:rsid w:val="004D260A"/>
    <w:rsid w:val="004D2C4E"/>
    <w:rsid w:val="004D3578"/>
    <w:rsid w:val="004D3884"/>
    <w:rsid w:val="004D3FF3"/>
    <w:rsid w:val="004D463F"/>
    <w:rsid w:val="004D473E"/>
    <w:rsid w:val="004D4D16"/>
    <w:rsid w:val="004D53F3"/>
    <w:rsid w:val="004D5D5E"/>
    <w:rsid w:val="004D5DD9"/>
    <w:rsid w:val="004D6A02"/>
    <w:rsid w:val="004D737E"/>
    <w:rsid w:val="004D7E63"/>
    <w:rsid w:val="004E0D60"/>
    <w:rsid w:val="004E1346"/>
    <w:rsid w:val="004E167B"/>
    <w:rsid w:val="004E170C"/>
    <w:rsid w:val="004E1859"/>
    <w:rsid w:val="004E1F8E"/>
    <w:rsid w:val="004E213A"/>
    <w:rsid w:val="004E2844"/>
    <w:rsid w:val="004E3479"/>
    <w:rsid w:val="004E34BB"/>
    <w:rsid w:val="004E5118"/>
    <w:rsid w:val="004E548E"/>
    <w:rsid w:val="004E5F09"/>
    <w:rsid w:val="004E649D"/>
    <w:rsid w:val="004E6643"/>
    <w:rsid w:val="004E6A14"/>
    <w:rsid w:val="004E6B03"/>
    <w:rsid w:val="004E6E4E"/>
    <w:rsid w:val="004E6EBA"/>
    <w:rsid w:val="004E731E"/>
    <w:rsid w:val="004E78A2"/>
    <w:rsid w:val="004F0A73"/>
    <w:rsid w:val="004F0DAF"/>
    <w:rsid w:val="004F33D4"/>
    <w:rsid w:val="004F33DF"/>
    <w:rsid w:val="004F496D"/>
    <w:rsid w:val="004F4FEE"/>
    <w:rsid w:val="004F523A"/>
    <w:rsid w:val="004F6361"/>
    <w:rsid w:val="004F690D"/>
    <w:rsid w:val="004F7508"/>
    <w:rsid w:val="004F7844"/>
    <w:rsid w:val="0050013D"/>
    <w:rsid w:val="00500170"/>
    <w:rsid w:val="005005C2"/>
    <w:rsid w:val="005005E3"/>
    <w:rsid w:val="00501E8D"/>
    <w:rsid w:val="005020AF"/>
    <w:rsid w:val="00503417"/>
    <w:rsid w:val="00503656"/>
    <w:rsid w:val="00503F9F"/>
    <w:rsid w:val="00503FDC"/>
    <w:rsid w:val="0050455F"/>
    <w:rsid w:val="005053B9"/>
    <w:rsid w:val="00506895"/>
    <w:rsid w:val="0050693A"/>
    <w:rsid w:val="00506E50"/>
    <w:rsid w:val="00507392"/>
    <w:rsid w:val="0050782F"/>
    <w:rsid w:val="00507DC5"/>
    <w:rsid w:val="00510468"/>
    <w:rsid w:val="0051062E"/>
    <w:rsid w:val="00510B30"/>
    <w:rsid w:val="0051199D"/>
    <w:rsid w:val="00512665"/>
    <w:rsid w:val="00512935"/>
    <w:rsid w:val="005133D7"/>
    <w:rsid w:val="005145A3"/>
    <w:rsid w:val="00514829"/>
    <w:rsid w:val="00516720"/>
    <w:rsid w:val="00516726"/>
    <w:rsid w:val="00516FB6"/>
    <w:rsid w:val="005174E9"/>
    <w:rsid w:val="005177E3"/>
    <w:rsid w:val="00517B5F"/>
    <w:rsid w:val="00517FEB"/>
    <w:rsid w:val="005202A9"/>
    <w:rsid w:val="00520528"/>
    <w:rsid w:val="005212A2"/>
    <w:rsid w:val="0052198E"/>
    <w:rsid w:val="00521B2C"/>
    <w:rsid w:val="00522B7C"/>
    <w:rsid w:val="00522BD9"/>
    <w:rsid w:val="0052309A"/>
    <w:rsid w:val="00523191"/>
    <w:rsid w:val="00524968"/>
    <w:rsid w:val="00525361"/>
    <w:rsid w:val="00525527"/>
    <w:rsid w:val="00525962"/>
    <w:rsid w:val="00526A2E"/>
    <w:rsid w:val="0052712E"/>
    <w:rsid w:val="005302DF"/>
    <w:rsid w:val="00530314"/>
    <w:rsid w:val="00530432"/>
    <w:rsid w:val="00530AE3"/>
    <w:rsid w:val="00530B0E"/>
    <w:rsid w:val="00530F92"/>
    <w:rsid w:val="005317C0"/>
    <w:rsid w:val="00531DC0"/>
    <w:rsid w:val="00531FB6"/>
    <w:rsid w:val="005322E0"/>
    <w:rsid w:val="00532496"/>
    <w:rsid w:val="005324B2"/>
    <w:rsid w:val="00532D6F"/>
    <w:rsid w:val="005333F2"/>
    <w:rsid w:val="00533882"/>
    <w:rsid w:val="00533AEF"/>
    <w:rsid w:val="00533D0C"/>
    <w:rsid w:val="00534765"/>
    <w:rsid w:val="00534A87"/>
    <w:rsid w:val="00535366"/>
    <w:rsid w:val="00535D4F"/>
    <w:rsid w:val="00535EA1"/>
    <w:rsid w:val="005363F3"/>
    <w:rsid w:val="00536627"/>
    <w:rsid w:val="00537624"/>
    <w:rsid w:val="00537BC9"/>
    <w:rsid w:val="005409FF"/>
    <w:rsid w:val="00540D58"/>
    <w:rsid w:val="00540FD8"/>
    <w:rsid w:val="005424D2"/>
    <w:rsid w:val="0054286D"/>
    <w:rsid w:val="00542CF1"/>
    <w:rsid w:val="00543E6C"/>
    <w:rsid w:val="0054408B"/>
    <w:rsid w:val="005441BA"/>
    <w:rsid w:val="00545ADB"/>
    <w:rsid w:val="00545B39"/>
    <w:rsid w:val="005467DF"/>
    <w:rsid w:val="005468DA"/>
    <w:rsid w:val="00546F35"/>
    <w:rsid w:val="00547674"/>
    <w:rsid w:val="005500AC"/>
    <w:rsid w:val="0055066B"/>
    <w:rsid w:val="005527D2"/>
    <w:rsid w:val="00552E53"/>
    <w:rsid w:val="005543ED"/>
    <w:rsid w:val="00554C0F"/>
    <w:rsid w:val="00555796"/>
    <w:rsid w:val="005559F1"/>
    <w:rsid w:val="00555B21"/>
    <w:rsid w:val="005567E9"/>
    <w:rsid w:val="005575A4"/>
    <w:rsid w:val="00557B2D"/>
    <w:rsid w:val="00557CC6"/>
    <w:rsid w:val="0056012F"/>
    <w:rsid w:val="00560741"/>
    <w:rsid w:val="00560887"/>
    <w:rsid w:val="00560CB6"/>
    <w:rsid w:val="00560E45"/>
    <w:rsid w:val="00561158"/>
    <w:rsid w:val="00561339"/>
    <w:rsid w:val="005615B8"/>
    <w:rsid w:val="00561BB8"/>
    <w:rsid w:val="00561C55"/>
    <w:rsid w:val="00563547"/>
    <w:rsid w:val="00563658"/>
    <w:rsid w:val="00564F9C"/>
    <w:rsid w:val="00565087"/>
    <w:rsid w:val="0056519A"/>
    <w:rsid w:val="005661B6"/>
    <w:rsid w:val="005665EA"/>
    <w:rsid w:val="00567104"/>
    <w:rsid w:val="00567D46"/>
    <w:rsid w:val="00570345"/>
    <w:rsid w:val="0057061C"/>
    <w:rsid w:val="005718BC"/>
    <w:rsid w:val="005718C4"/>
    <w:rsid w:val="00571969"/>
    <w:rsid w:val="005721B6"/>
    <w:rsid w:val="005724F9"/>
    <w:rsid w:val="005737EA"/>
    <w:rsid w:val="00573D27"/>
    <w:rsid w:val="00573DFE"/>
    <w:rsid w:val="0057421E"/>
    <w:rsid w:val="005748AD"/>
    <w:rsid w:val="00574F22"/>
    <w:rsid w:val="0057516E"/>
    <w:rsid w:val="00576864"/>
    <w:rsid w:val="00576F4C"/>
    <w:rsid w:val="005811EA"/>
    <w:rsid w:val="00581A3C"/>
    <w:rsid w:val="00581FDD"/>
    <w:rsid w:val="00583330"/>
    <w:rsid w:val="00583675"/>
    <w:rsid w:val="005846F8"/>
    <w:rsid w:val="00584F87"/>
    <w:rsid w:val="00585124"/>
    <w:rsid w:val="00585230"/>
    <w:rsid w:val="005856F6"/>
    <w:rsid w:val="005858F2"/>
    <w:rsid w:val="00586273"/>
    <w:rsid w:val="00586471"/>
    <w:rsid w:val="005866C4"/>
    <w:rsid w:val="00586971"/>
    <w:rsid w:val="00587486"/>
    <w:rsid w:val="0058764A"/>
    <w:rsid w:val="00587DE6"/>
    <w:rsid w:val="00590776"/>
    <w:rsid w:val="00590A37"/>
    <w:rsid w:val="005913F3"/>
    <w:rsid w:val="00591D45"/>
    <w:rsid w:val="00591ED2"/>
    <w:rsid w:val="00591EDD"/>
    <w:rsid w:val="005921D7"/>
    <w:rsid w:val="00592415"/>
    <w:rsid w:val="00592600"/>
    <w:rsid w:val="0059323A"/>
    <w:rsid w:val="005934F8"/>
    <w:rsid w:val="005937C1"/>
    <w:rsid w:val="00593C76"/>
    <w:rsid w:val="005943EC"/>
    <w:rsid w:val="0059448E"/>
    <w:rsid w:val="005950FD"/>
    <w:rsid w:val="005957AF"/>
    <w:rsid w:val="00596BD8"/>
    <w:rsid w:val="00597213"/>
    <w:rsid w:val="00597A91"/>
    <w:rsid w:val="00597C49"/>
    <w:rsid w:val="005A0998"/>
    <w:rsid w:val="005A0AEB"/>
    <w:rsid w:val="005A150C"/>
    <w:rsid w:val="005A1866"/>
    <w:rsid w:val="005A29B9"/>
    <w:rsid w:val="005A2A00"/>
    <w:rsid w:val="005A4423"/>
    <w:rsid w:val="005A469F"/>
    <w:rsid w:val="005A4BB5"/>
    <w:rsid w:val="005A52E0"/>
    <w:rsid w:val="005A626B"/>
    <w:rsid w:val="005A6796"/>
    <w:rsid w:val="005A7867"/>
    <w:rsid w:val="005A7BFC"/>
    <w:rsid w:val="005B019F"/>
    <w:rsid w:val="005B03F0"/>
    <w:rsid w:val="005B0EA1"/>
    <w:rsid w:val="005B1B39"/>
    <w:rsid w:val="005B1C44"/>
    <w:rsid w:val="005B21DB"/>
    <w:rsid w:val="005B2550"/>
    <w:rsid w:val="005B26D8"/>
    <w:rsid w:val="005B2953"/>
    <w:rsid w:val="005B3441"/>
    <w:rsid w:val="005B5A07"/>
    <w:rsid w:val="005B5D13"/>
    <w:rsid w:val="005B6448"/>
    <w:rsid w:val="005B75DB"/>
    <w:rsid w:val="005B7683"/>
    <w:rsid w:val="005C0423"/>
    <w:rsid w:val="005C0506"/>
    <w:rsid w:val="005C0A3E"/>
    <w:rsid w:val="005C18A7"/>
    <w:rsid w:val="005C19B4"/>
    <w:rsid w:val="005C2C66"/>
    <w:rsid w:val="005C360B"/>
    <w:rsid w:val="005C5039"/>
    <w:rsid w:val="005C51B6"/>
    <w:rsid w:val="005C5CDF"/>
    <w:rsid w:val="005C5D56"/>
    <w:rsid w:val="005C6485"/>
    <w:rsid w:val="005C665D"/>
    <w:rsid w:val="005C66C3"/>
    <w:rsid w:val="005C6966"/>
    <w:rsid w:val="005C6DBB"/>
    <w:rsid w:val="005C7145"/>
    <w:rsid w:val="005C7CE3"/>
    <w:rsid w:val="005C7DD3"/>
    <w:rsid w:val="005C7E8A"/>
    <w:rsid w:val="005C7FFB"/>
    <w:rsid w:val="005D1038"/>
    <w:rsid w:val="005D1162"/>
    <w:rsid w:val="005D1DBE"/>
    <w:rsid w:val="005D2036"/>
    <w:rsid w:val="005D215D"/>
    <w:rsid w:val="005D241D"/>
    <w:rsid w:val="005D2E01"/>
    <w:rsid w:val="005D30CC"/>
    <w:rsid w:val="005D3B77"/>
    <w:rsid w:val="005D402F"/>
    <w:rsid w:val="005D443B"/>
    <w:rsid w:val="005D4524"/>
    <w:rsid w:val="005D4E7E"/>
    <w:rsid w:val="005D51FF"/>
    <w:rsid w:val="005D56A2"/>
    <w:rsid w:val="005D571D"/>
    <w:rsid w:val="005D72CF"/>
    <w:rsid w:val="005D7DB1"/>
    <w:rsid w:val="005E0465"/>
    <w:rsid w:val="005E04EB"/>
    <w:rsid w:val="005E0C4E"/>
    <w:rsid w:val="005E124A"/>
    <w:rsid w:val="005E1F4F"/>
    <w:rsid w:val="005E241E"/>
    <w:rsid w:val="005E2582"/>
    <w:rsid w:val="005E25CD"/>
    <w:rsid w:val="005E2B8E"/>
    <w:rsid w:val="005E2E6D"/>
    <w:rsid w:val="005E3053"/>
    <w:rsid w:val="005E3A90"/>
    <w:rsid w:val="005E3C38"/>
    <w:rsid w:val="005E3C85"/>
    <w:rsid w:val="005E414B"/>
    <w:rsid w:val="005E501B"/>
    <w:rsid w:val="005E521B"/>
    <w:rsid w:val="005E5697"/>
    <w:rsid w:val="005E5EBD"/>
    <w:rsid w:val="005E626D"/>
    <w:rsid w:val="005E6CFA"/>
    <w:rsid w:val="005E6EB1"/>
    <w:rsid w:val="005E7029"/>
    <w:rsid w:val="005E7707"/>
    <w:rsid w:val="005E7887"/>
    <w:rsid w:val="005F0277"/>
    <w:rsid w:val="005F15D8"/>
    <w:rsid w:val="005F1827"/>
    <w:rsid w:val="005F18A7"/>
    <w:rsid w:val="005F19D2"/>
    <w:rsid w:val="005F1B0E"/>
    <w:rsid w:val="005F25BA"/>
    <w:rsid w:val="005F4BDD"/>
    <w:rsid w:val="005F5093"/>
    <w:rsid w:val="005F5869"/>
    <w:rsid w:val="005F60CF"/>
    <w:rsid w:val="005F61D5"/>
    <w:rsid w:val="005F64B3"/>
    <w:rsid w:val="005F7170"/>
    <w:rsid w:val="005F7519"/>
    <w:rsid w:val="005F768A"/>
    <w:rsid w:val="006002D4"/>
    <w:rsid w:val="00600C42"/>
    <w:rsid w:val="00600D53"/>
    <w:rsid w:val="00600D61"/>
    <w:rsid w:val="006013E6"/>
    <w:rsid w:val="00601A33"/>
    <w:rsid w:val="0060203E"/>
    <w:rsid w:val="006023F1"/>
    <w:rsid w:val="00603200"/>
    <w:rsid w:val="006034F8"/>
    <w:rsid w:val="00603844"/>
    <w:rsid w:val="00603C85"/>
    <w:rsid w:val="006045C1"/>
    <w:rsid w:val="00605EAF"/>
    <w:rsid w:val="0060671F"/>
    <w:rsid w:val="00606D87"/>
    <w:rsid w:val="00610091"/>
    <w:rsid w:val="006116B8"/>
    <w:rsid w:val="00611D48"/>
    <w:rsid w:val="006131B9"/>
    <w:rsid w:val="00613E90"/>
    <w:rsid w:val="00614FDF"/>
    <w:rsid w:val="006150FF"/>
    <w:rsid w:val="00615294"/>
    <w:rsid w:val="00615323"/>
    <w:rsid w:val="00616085"/>
    <w:rsid w:val="0061694C"/>
    <w:rsid w:val="00621F50"/>
    <w:rsid w:val="006220FF"/>
    <w:rsid w:val="00622F11"/>
    <w:rsid w:val="006244E6"/>
    <w:rsid w:val="00624FF1"/>
    <w:rsid w:val="00625AC6"/>
    <w:rsid w:val="00625C83"/>
    <w:rsid w:val="00626D9F"/>
    <w:rsid w:val="00627194"/>
    <w:rsid w:val="00627421"/>
    <w:rsid w:val="006311EE"/>
    <w:rsid w:val="006312DA"/>
    <w:rsid w:val="00632183"/>
    <w:rsid w:val="0063248E"/>
    <w:rsid w:val="00632A1C"/>
    <w:rsid w:val="006335F1"/>
    <w:rsid w:val="00633A48"/>
    <w:rsid w:val="0063408E"/>
    <w:rsid w:val="00634489"/>
    <w:rsid w:val="00634CE3"/>
    <w:rsid w:val="00635326"/>
    <w:rsid w:val="0063568E"/>
    <w:rsid w:val="00635E52"/>
    <w:rsid w:val="006360BE"/>
    <w:rsid w:val="00637439"/>
    <w:rsid w:val="006403A3"/>
    <w:rsid w:val="00640512"/>
    <w:rsid w:val="00640848"/>
    <w:rsid w:val="00640A3B"/>
    <w:rsid w:val="006411D8"/>
    <w:rsid w:val="00642877"/>
    <w:rsid w:val="00642DD9"/>
    <w:rsid w:val="0064407F"/>
    <w:rsid w:val="00645BAB"/>
    <w:rsid w:val="00646012"/>
    <w:rsid w:val="0064605B"/>
    <w:rsid w:val="0064630D"/>
    <w:rsid w:val="006469E9"/>
    <w:rsid w:val="00646B18"/>
    <w:rsid w:val="00647598"/>
    <w:rsid w:val="006475CC"/>
    <w:rsid w:val="006510C2"/>
    <w:rsid w:val="00651478"/>
    <w:rsid w:val="00651A98"/>
    <w:rsid w:val="00651B26"/>
    <w:rsid w:val="006529EB"/>
    <w:rsid w:val="00652B5F"/>
    <w:rsid w:val="00652BED"/>
    <w:rsid w:val="0065347E"/>
    <w:rsid w:val="00653833"/>
    <w:rsid w:val="00653CBA"/>
    <w:rsid w:val="00654346"/>
    <w:rsid w:val="006544D2"/>
    <w:rsid w:val="00654FF4"/>
    <w:rsid w:val="00655289"/>
    <w:rsid w:val="0065588C"/>
    <w:rsid w:val="006565F7"/>
    <w:rsid w:val="006567DB"/>
    <w:rsid w:val="0065759A"/>
    <w:rsid w:val="0066055F"/>
    <w:rsid w:val="00660F1D"/>
    <w:rsid w:val="00661C44"/>
    <w:rsid w:val="00661ED9"/>
    <w:rsid w:val="00662013"/>
    <w:rsid w:val="006653CB"/>
    <w:rsid w:val="00665665"/>
    <w:rsid w:val="00665AB1"/>
    <w:rsid w:val="00665B62"/>
    <w:rsid w:val="00666D15"/>
    <w:rsid w:val="0066709E"/>
    <w:rsid w:val="00667A2F"/>
    <w:rsid w:val="00667E1E"/>
    <w:rsid w:val="00670229"/>
    <w:rsid w:val="00670B9A"/>
    <w:rsid w:val="006712C3"/>
    <w:rsid w:val="00672350"/>
    <w:rsid w:val="0067273D"/>
    <w:rsid w:val="00672ADB"/>
    <w:rsid w:val="00674521"/>
    <w:rsid w:val="006762AF"/>
    <w:rsid w:val="006765A8"/>
    <w:rsid w:val="00676971"/>
    <w:rsid w:val="00677368"/>
    <w:rsid w:val="0067750D"/>
    <w:rsid w:val="00677A74"/>
    <w:rsid w:val="00677B5C"/>
    <w:rsid w:val="00677EAE"/>
    <w:rsid w:val="00680BAB"/>
    <w:rsid w:val="00680BF3"/>
    <w:rsid w:val="006810A4"/>
    <w:rsid w:val="00681303"/>
    <w:rsid w:val="006817BB"/>
    <w:rsid w:val="00681D65"/>
    <w:rsid w:val="0068423E"/>
    <w:rsid w:val="00684FCA"/>
    <w:rsid w:val="00685089"/>
    <w:rsid w:val="0068673F"/>
    <w:rsid w:val="0068795E"/>
    <w:rsid w:val="00687E61"/>
    <w:rsid w:val="00690A2C"/>
    <w:rsid w:val="00690EC2"/>
    <w:rsid w:val="00691352"/>
    <w:rsid w:val="006917FD"/>
    <w:rsid w:val="00691B47"/>
    <w:rsid w:val="00692073"/>
    <w:rsid w:val="006920B5"/>
    <w:rsid w:val="00692F6F"/>
    <w:rsid w:val="00693396"/>
    <w:rsid w:val="00693C2E"/>
    <w:rsid w:val="006944E8"/>
    <w:rsid w:val="0069474C"/>
    <w:rsid w:val="00694B05"/>
    <w:rsid w:val="00696021"/>
    <w:rsid w:val="0069609C"/>
    <w:rsid w:val="00696A31"/>
    <w:rsid w:val="00697389"/>
    <w:rsid w:val="00697444"/>
    <w:rsid w:val="006A012F"/>
    <w:rsid w:val="006A0FFC"/>
    <w:rsid w:val="006A1171"/>
    <w:rsid w:val="006A13F3"/>
    <w:rsid w:val="006A153B"/>
    <w:rsid w:val="006A1A58"/>
    <w:rsid w:val="006A200B"/>
    <w:rsid w:val="006A3871"/>
    <w:rsid w:val="006A55E7"/>
    <w:rsid w:val="006A5822"/>
    <w:rsid w:val="006A62FB"/>
    <w:rsid w:val="006A64B5"/>
    <w:rsid w:val="006A6D3F"/>
    <w:rsid w:val="006A6D7B"/>
    <w:rsid w:val="006A6FFF"/>
    <w:rsid w:val="006A77D3"/>
    <w:rsid w:val="006A78DC"/>
    <w:rsid w:val="006B0D8F"/>
    <w:rsid w:val="006B2331"/>
    <w:rsid w:val="006B2334"/>
    <w:rsid w:val="006B2351"/>
    <w:rsid w:val="006B25F0"/>
    <w:rsid w:val="006B290B"/>
    <w:rsid w:val="006B29CD"/>
    <w:rsid w:val="006B2B57"/>
    <w:rsid w:val="006B3D8E"/>
    <w:rsid w:val="006B5124"/>
    <w:rsid w:val="006B563D"/>
    <w:rsid w:val="006B5B93"/>
    <w:rsid w:val="006B6A08"/>
    <w:rsid w:val="006B6D14"/>
    <w:rsid w:val="006B6EB3"/>
    <w:rsid w:val="006B73A7"/>
    <w:rsid w:val="006C043E"/>
    <w:rsid w:val="006C0E8C"/>
    <w:rsid w:val="006C1C4A"/>
    <w:rsid w:val="006C2173"/>
    <w:rsid w:val="006C371F"/>
    <w:rsid w:val="006C3CE6"/>
    <w:rsid w:val="006C45CF"/>
    <w:rsid w:val="006C4CD0"/>
    <w:rsid w:val="006C522B"/>
    <w:rsid w:val="006C560C"/>
    <w:rsid w:val="006C6589"/>
    <w:rsid w:val="006C69BC"/>
    <w:rsid w:val="006C7082"/>
    <w:rsid w:val="006C72AB"/>
    <w:rsid w:val="006C7AAB"/>
    <w:rsid w:val="006C7AB9"/>
    <w:rsid w:val="006C7CA1"/>
    <w:rsid w:val="006D0264"/>
    <w:rsid w:val="006D0A9C"/>
    <w:rsid w:val="006D0DCA"/>
    <w:rsid w:val="006D123F"/>
    <w:rsid w:val="006D1636"/>
    <w:rsid w:val="006D1CF4"/>
    <w:rsid w:val="006D29A6"/>
    <w:rsid w:val="006D3900"/>
    <w:rsid w:val="006D471A"/>
    <w:rsid w:val="006D4A60"/>
    <w:rsid w:val="006D5389"/>
    <w:rsid w:val="006D702E"/>
    <w:rsid w:val="006D7DD7"/>
    <w:rsid w:val="006E070A"/>
    <w:rsid w:val="006E079C"/>
    <w:rsid w:val="006E188D"/>
    <w:rsid w:val="006E1DBF"/>
    <w:rsid w:val="006E267C"/>
    <w:rsid w:val="006E3898"/>
    <w:rsid w:val="006E399E"/>
    <w:rsid w:val="006E41D7"/>
    <w:rsid w:val="006E4A27"/>
    <w:rsid w:val="006E4B66"/>
    <w:rsid w:val="006E4C5D"/>
    <w:rsid w:val="006E5134"/>
    <w:rsid w:val="006E5E66"/>
    <w:rsid w:val="006E734D"/>
    <w:rsid w:val="006E79F3"/>
    <w:rsid w:val="006E7F1D"/>
    <w:rsid w:val="006F03E1"/>
    <w:rsid w:val="006F10FD"/>
    <w:rsid w:val="006F1DE2"/>
    <w:rsid w:val="006F1FFD"/>
    <w:rsid w:val="006F22DC"/>
    <w:rsid w:val="006F2759"/>
    <w:rsid w:val="006F3E92"/>
    <w:rsid w:val="006F41D0"/>
    <w:rsid w:val="006F4C2A"/>
    <w:rsid w:val="006F4C41"/>
    <w:rsid w:val="006F6742"/>
    <w:rsid w:val="006F77F0"/>
    <w:rsid w:val="006F7E01"/>
    <w:rsid w:val="007000B8"/>
    <w:rsid w:val="0070035A"/>
    <w:rsid w:val="00701E38"/>
    <w:rsid w:val="00701E8C"/>
    <w:rsid w:val="0070239C"/>
    <w:rsid w:val="007025DC"/>
    <w:rsid w:val="0070428F"/>
    <w:rsid w:val="0070436B"/>
    <w:rsid w:val="00704E96"/>
    <w:rsid w:val="00705D16"/>
    <w:rsid w:val="00705F5E"/>
    <w:rsid w:val="007067FD"/>
    <w:rsid w:val="00706E11"/>
    <w:rsid w:val="00706F5A"/>
    <w:rsid w:val="007078DA"/>
    <w:rsid w:val="00710E71"/>
    <w:rsid w:val="0071179A"/>
    <w:rsid w:val="0071180D"/>
    <w:rsid w:val="00711A14"/>
    <w:rsid w:val="00712813"/>
    <w:rsid w:val="007130AB"/>
    <w:rsid w:val="00713809"/>
    <w:rsid w:val="00713E65"/>
    <w:rsid w:val="00714147"/>
    <w:rsid w:val="00714D68"/>
    <w:rsid w:val="00715298"/>
    <w:rsid w:val="0071599B"/>
    <w:rsid w:val="00716975"/>
    <w:rsid w:val="00716B62"/>
    <w:rsid w:val="00716F79"/>
    <w:rsid w:val="00717056"/>
    <w:rsid w:val="0071720C"/>
    <w:rsid w:val="0071789E"/>
    <w:rsid w:val="00717D58"/>
    <w:rsid w:val="00720A16"/>
    <w:rsid w:val="00720D89"/>
    <w:rsid w:val="00721882"/>
    <w:rsid w:val="00721C70"/>
    <w:rsid w:val="00721DAF"/>
    <w:rsid w:val="00722342"/>
    <w:rsid w:val="007223BD"/>
    <w:rsid w:val="00722A37"/>
    <w:rsid w:val="00722D1D"/>
    <w:rsid w:val="00722F36"/>
    <w:rsid w:val="00723707"/>
    <w:rsid w:val="00723A8E"/>
    <w:rsid w:val="0072491E"/>
    <w:rsid w:val="0072590C"/>
    <w:rsid w:val="00725C4B"/>
    <w:rsid w:val="00725D1F"/>
    <w:rsid w:val="00726F2F"/>
    <w:rsid w:val="007276BF"/>
    <w:rsid w:val="00727B44"/>
    <w:rsid w:val="007303F9"/>
    <w:rsid w:val="007311BC"/>
    <w:rsid w:val="007313B8"/>
    <w:rsid w:val="00731D07"/>
    <w:rsid w:val="00732114"/>
    <w:rsid w:val="00732898"/>
    <w:rsid w:val="00733475"/>
    <w:rsid w:val="00733497"/>
    <w:rsid w:val="00733C92"/>
    <w:rsid w:val="00734471"/>
    <w:rsid w:val="0073493B"/>
    <w:rsid w:val="00734A5B"/>
    <w:rsid w:val="00734A9E"/>
    <w:rsid w:val="00734E4F"/>
    <w:rsid w:val="00734E7C"/>
    <w:rsid w:val="00735461"/>
    <w:rsid w:val="0073574E"/>
    <w:rsid w:val="00736EE3"/>
    <w:rsid w:val="00737B41"/>
    <w:rsid w:val="0074103F"/>
    <w:rsid w:val="00741BD5"/>
    <w:rsid w:val="0074278D"/>
    <w:rsid w:val="0074297F"/>
    <w:rsid w:val="00742B8E"/>
    <w:rsid w:val="007439BC"/>
    <w:rsid w:val="007448EF"/>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2AD7"/>
    <w:rsid w:val="00752E98"/>
    <w:rsid w:val="0075354C"/>
    <w:rsid w:val="00753675"/>
    <w:rsid w:val="00754343"/>
    <w:rsid w:val="007544B6"/>
    <w:rsid w:val="007548D1"/>
    <w:rsid w:val="00760169"/>
    <w:rsid w:val="00760BF8"/>
    <w:rsid w:val="00760E9D"/>
    <w:rsid w:val="00763A16"/>
    <w:rsid w:val="00764729"/>
    <w:rsid w:val="00764BAC"/>
    <w:rsid w:val="00764F4C"/>
    <w:rsid w:val="00766A0B"/>
    <w:rsid w:val="00766A9D"/>
    <w:rsid w:val="00766CCB"/>
    <w:rsid w:val="007671B9"/>
    <w:rsid w:val="00767ACE"/>
    <w:rsid w:val="00767B11"/>
    <w:rsid w:val="00770CD3"/>
    <w:rsid w:val="00771267"/>
    <w:rsid w:val="007714EB"/>
    <w:rsid w:val="00773B8C"/>
    <w:rsid w:val="00773E51"/>
    <w:rsid w:val="00774771"/>
    <w:rsid w:val="00774C6E"/>
    <w:rsid w:val="00776654"/>
    <w:rsid w:val="00776868"/>
    <w:rsid w:val="00776DE9"/>
    <w:rsid w:val="00777040"/>
    <w:rsid w:val="00777608"/>
    <w:rsid w:val="00780781"/>
    <w:rsid w:val="00780A1D"/>
    <w:rsid w:val="00780C53"/>
    <w:rsid w:val="0078179A"/>
    <w:rsid w:val="007818B4"/>
    <w:rsid w:val="00781F0F"/>
    <w:rsid w:val="00782025"/>
    <w:rsid w:val="007822D1"/>
    <w:rsid w:val="00782B7E"/>
    <w:rsid w:val="00782E23"/>
    <w:rsid w:val="00783A6A"/>
    <w:rsid w:val="007842DA"/>
    <w:rsid w:val="0078491C"/>
    <w:rsid w:val="00784943"/>
    <w:rsid w:val="00786057"/>
    <w:rsid w:val="0078746F"/>
    <w:rsid w:val="00787A7E"/>
    <w:rsid w:val="007905AC"/>
    <w:rsid w:val="00791233"/>
    <w:rsid w:val="0079146D"/>
    <w:rsid w:val="00791DB9"/>
    <w:rsid w:val="00793169"/>
    <w:rsid w:val="00793772"/>
    <w:rsid w:val="00793C4E"/>
    <w:rsid w:val="00794278"/>
    <w:rsid w:val="0079427E"/>
    <w:rsid w:val="00794519"/>
    <w:rsid w:val="00794D62"/>
    <w:rsid w:val="00795D2A"/>
    <w:rsid w:val="00795F34"/>
    <w:rsid w:val="007966FA"/>
    <w:rsid w:val="00796EA1"/>
    <w:rsid w:val="007A02BB"/>
    <w:rsid w:val="007A0850"/>
    <w:rsid w:val="007A1075"/>
    <w:rsid w:val="007A13E6"/>
    <w:rsid w:val="007A1B2C"/>
    <w:rsid w:val="007A2109"/>
    <w:rsid w:val="007A2B29"/>
    <w:rsid w:val="007A2F81"/>
    <w:rsid w:val="007A33D6"/>
    <w:rsid w:val="007A3EFD"/>
    <w:rsid w:val="007A6EF4"/>
    <w:rsid w:val="007B0002"/>
    <w:rsid w:val="007B02EF"/>
    <w:rsid w:val="007B056A"/>
    <w:rsid w:val="007B0F58"/>
    <w:rsid w:val="007B2898"/>
    <w:rsid w:val="007B2F77"/>
    <w:rsid w:val="007B3DDB"/>
    <w:rsid w:val="007B3DFA"/>
    <w:rsid w:val="007B3F51"/>
    <w:rsid w:val="007B5370"/>
    <w:rsid w:val="007B547A"/>
    <w:rsid w:val="007B5C1B"/>
    <w:rsid w:val="007B603F"/>
    <w:rsid w:val="007B684D"/>
    <w:rsid w:val="007B6BA5"/>
    <w:rsid w:val="007B7B72"/>
    <w:rsid w:val="007C0237"/>
    <w:rsid w:val="007C0D09"/>
    <w:rsid w:val="007C19C5"/>
    <w:rsid w:val="007C273C"/>
    <w:rsid w:val="007C2885"/>
    <w:rsid w:val="007C2E91"/>
    <w:rsid w:val="007C2E98"/>
    <w:rsid w:val="007C306F"/>
    <w:rsid w:val="007C3267"/>
    <w:rsid w:val="007C3446"/>
    <w:rsid w:val="007C417D"/>
    <w:rsid w:val="007C4960"/>
    <w:rsid w:val="007C4B8B"/>
    <w:rsid w:val="007C4D80"/>
    <w:rsid w:val="007C4FE9"/>
    <w:rsid w:val="007C53C5"/>
    <w:rsid w:val="007C56A6"/>
    <w:rsid w:val="007C61EE"/>
    <w:rsid w:val="007C627F"/>
    <w:rsid w:val="007D042C"/>
    <w:rsid w:val="007D0597"/>
    <w:rsid w:val="007D097F"/>
    <w:rsid w:val="007D0BE4"/>
    <w:rsid w:val="007D0D05"/>
    <w:rsid w:val="007D0DD8"/>
    <w:rsid w:val="007D1911"/>
    <w:rsid w:val="007D21F4"/>
    <w:rsid w:val="007D3321"/>
    <w:rsid w:val="007D33C1"/>
    <w:rsid w:val="007D4F54"/>
    <w:rsid w:val="007D68BA"/>
    <w:rsid w:val="007D69D9"/>
    <w:rsid w:val="007D6D26"/>
    <w:rsid w:val="007D7158"/>
    <w:rsid w:val="007D72B2"/>
    <w:rsid w:val="007D7E3B"/>
    <w:rsid w:val="007E0E5E"/>
    <w:rsid w:val="007E1B7B"/>
    <w:rsid w:val="007E232F"/>
    <w:rsid w:val="007E23B0"/>
    <w:rsid w:val="007E3141"/>
    <w:rsid w:val="007E3555"/>
    <w:rsid w:val="007E3A92"/>
    <w:rsid w:val="007E3C1A"/>
    <w:rsid w:val="007E48A6"/>
    <w:rsid w:val="007E5E2A"/>
    <w:rsid w:val="007E5FA7"/>
    <w:rsid w:val="007E6269"/>
    <w:rsid w:val="007E63F3"/>
    <w:rsid w:val="007E661F"/>
    <w:rsid w:val="007E67CD"/>
    <w:rsid w:val="007E6B3B"/>
    <w:rsid w:val="007E7B34"/>
    <w:rsid w:val="007E7C87"/>
    <w:rsid w:val="007E7DE5"/>
    <w:rsid w:val="007E7F8E"/>
    <w:rsid w:val="007E7FA1"/>
    <w:rsid w:val="007F0061"/>
    <w:rsid w:val="007F0547"/>
    <w:rsid w:val="007F0E20"/>
    <w:rsid w:val="007F1212"/>
    <w:rsid w:val="007F13CD"/>
    <w:rsid w:val="007F2EA6"/>
    <w:rsid w:val="007F359B"/>
    <w:rsid w:val="007F37A8"/>
    <w:rsid w:val="007F3B71"/>
    <w:rsid w:val="007F4EB3"/>
    <w:rsid w:val="007F52AA"/>
    <w:rsid w:val="007F5469"/>
    <w:rsid w:val="007F54CE"/>
    <w:rsid w:val="007F5D94"/>
    <w:rsid w:val="007F6953"/>
    <w:rsid w:val="007F7159"/>
    <w:rsid w:val="00800554"/>
    <w:rsid w:val="00800F5C"/>
    <w:rsid w:val="0080100D"/>
    <w:rsid w:val="008019AA"/>
    <w:rsid w:val="008024CA"/>
    <w:rsid w:val="008025A8"/>
    <w:rsid w:val="008028A4"/>
    <w:rsid w:val="00803236"/>
    <w:rsid w:val="00803370"/>
    <w:rsid w:val="00803676"/>
    <w:rsid w:val="00805866"/>
    <w:rsid w:val="008058DE"/>
    <w:rsid w:val="00806CBA"/>
    <w:rsid w:val="00806CC6"/>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04A4"/>
    <w:rsid w:val="008211E9"/>
    <w:rsid w:val="00821376"/>
    <w:rsid w:val="008218E9"/>
    <w:rsid w:val="00821B39"/>
    <w:rsid w:val="00823C6E"/>
    <w:rsid w:val="00823E58"/>
    <w:rsid w:val="00824629"/>
    <w:rsid w:val="00824CA4"/>
    <w:rsid w:val="008254B7"/>
    <w:rsid w:val="00825F49"/>
    <w:rsid w:val="008260BF"/>
    <w:rsid w:val="008263C7"/>
    <w:rsid w:val="008268D5"/>
    <w:rsid w:val="00826A22"/>
    <w:rsid w:val="00826E0E"/>
    <w:rsid w:val="00827868"/>
    <w:rsid w:val="00827D6C"/>
    <w:rsid w:val="008304AF"/>
    <w:rsid w:val="0083125C"/>
    <w:rsid w:val="00831EA2"/>
    <w:rsid w:val="008327B4"/>
    <w:rsid w:val="00832A97"/>
    <w:rsid w:val="0083327B"/>
    <w:rsid w:val="00834116"/>
    <w:rsid w:val="00834289"/>
    <w:rsid w:val="00834896"/>
    <w:rsid w:val="00834952"/>
    <w:rsid w:val="00835729"/>
    <w:rsid w:val="00835909"/>
    <w:rsid w:val="00836381"/>
    <w:rsid w:val="008365FB"/>
    <w:rsid w:val="008373DE"/>
    <w:rsid w:val="0083768C"/>
    <w:rsid w:val="00837A3F"/>
    <w:rsid w:val="00837C54"/>
    <w:rsid w:val="0084048D"/>
    <w:rsid w:val="00840D6D"/>
    <w:rsid w:val="00841962"/>
    <w:rsid w:val="00841D7B"/>
    <w:rsid w:val="00842245"/>
    <w:rsid w:val="00842446"/>
    <w:rsid w:val="00842A42"/>
    <w:rsid w:val="00842D01"/>
    <w:rsid w:val="00843E34"/>
    <w:rsid w:val="00843FC4"/>
    <w:rsid w:val="008445A4"/>
    <w:rsid w:val="00844659"/>
    <w:rsid w:val="00845013"/>
    <w:rsid w:val="008452F1"/>
    <w:rsid w:val="00845A59"/>
    <w:rsid w:val="00845AB0"/>
    <w:rsid w:val="00845CF1"/>
    <w:rsid w:val="0084688A"/>
    <w:rsid w:val="00846A79"/>
    <w:rsid w:val="00850328"/>
    <w:rsid w:val="00850D5D"/>
    <w:rsid w:val="00850D8C"/>
    <w:rsid w:val="00851849"/>
    <w:rsid w:val="008521AF"/>
    <w:rsid w:val="00854477"/>
    <w:rsid w:val="008546F6"/>
    <w:rsid w:val="00854E13"/>
    <w:rsid w:val="00855574"/>
    <w:rsid w:val="00856178"/>
    <w:rsid w:val="00856426"/>
    <w:rsid w:val="00856AC8"/>
    <w:rsid w:val="00857149"/>
    <w:rsid w:val="00857419"/>
    <w:rsid w:val="008574AA"/>
    <w:rsid w:val="00857E5D"/>
    <w:rsid w:val="00861128"/>
    <w:rsid w:val="00861E8E"/>
    <w:rsid w:val="00862833"/>
    <w:rsid w:val="00863E44"/>
    <w:rsid w:val="00864061"/>
    <w:rsid w:val="00864332"/>
    <w:rsid w:val="0086458B"/>
    <w:rsid w:val="008645FE"/>
    <w:rsid w:val="0086510D"/>
    <w:rsid w:val="0086570C"/>
    <w:rsid w:val="00865B1A"/>
    <w:rsid w:val="00865E9A"/>
    <w:rsid w:val="0086603F"/>
    <w:rsid w:val="008662D6"/>
    <w:rsid w:val="00867BC2"/>
    <w:rsid w:val="00867CCD"/>
    <w:rsid w:val="0087067E"/>
    <w:rsid w:val="0087136A"/>
    <w:rsid w:val="0087226C"/>
    <w:rsid w:val="008736DC"/>
    <w:rsid w:val="008737F7"/>
    <w:rsid w:val="00873BFF"/>
    <w:rsid w:val="0087422B"/>
    <w:rsid w:val="008744CB"/>
    <w:rsid w:val="0087455C"/>
    <w:rsid w:val="00874D49"/>
    <w:rsid w:val="0087553F"/>
    <w:rsid w:val="008755EB"/>
    <w:rsid w:val="008760A9"/>
    <w:rsid w:val="008768CA"/>
    <w:rsid w:val="00876E9C"/>
    <w:rsid w:val="008772D0"/>
    <w:rsid w:val="008773DD"/>
    <w:rsid w:val="00877872"/>
    <w:rsid w:val="0088060D"/>
    <w:rsid w:val="00880EE4"/>
    <w:rsid w:val="0088124A"/>
    <w:rsid w:val="00881751"/>
    <w:rsid w:val="00882B7F"/>
    <w:rsid w:val="00882BFB"/>
    <w:rsid w:val="00883F8C"/>
    <w:rsid w:val="00884442"/>
    <w:rsid w:val="0088540B"/>
    <w:rsid w:val="008854BB"/>
    <w:rsid w:val="0088551F"/>
    <w:rsid w:val="00885F6B"/>
    <w:rsid w:val="008865DC"/>
    <w:rsid w:val="008866B5"/>
    <w:rsid w:val="00886A98"/>
    <w:rsid w:val="00887347"/>
    <w:rsid w:val="00887396"/>
    <w:rsid w:val="00890431"/>
    <w:rsid w:val="00891E9D"/>
    <w:rsid w:val="008926D3"/>
    <w:rsid w:val="00892822"/>
    <w:rsid w:val="00892C2A"/>
    <w:rsid w:val="00893102"/>
    <w:rsid w:val="00893361"/>
    <w:rsid w:val="00893A46"/>
    <w:rsid w:val="0089474E"/>
    <w:rsid w:val="0089672A"/>
    <w:rsid w:val="00896A76"/>
    <w:rsid w:val="0089764A"/>
    <w:rsid w:val="008977AD"/>
    <w:rsid w:val="00897CD5"/>
    <w:rsid w:val="00897D41"/>
    <w:rsid w:val="008A08A5"/>
    <w:rsid w:val="008A1A94"/>
    <w:rsid w:val="008A1C19"/>
    <w:rsid w:val="008A3846"/>
    <w:rsid w:val="008A4BFA"/>
    <w:rsid w:val="008A4FA0"/>
    <w:rsid w:val="008A51EC"/>
    <w:rsid w:val="008A5B25"/>
    <w:rsid w:val="008A5B2B"/>
    <w:rsid w:val="008A5D5C"/>
    <w:rsid w:val="008A5F4B"/>
    <w:rsid w:val="008A62C2"/>
    <w:rsid w:val="008B05CB"/>
    <w:rsid w:val="008B087A"/>
    <w:rsid w:val="008B1243"/>
    <w:rsid w:val="008B2D8F"/>
    <w:rsid w:val="008B48D7"/>
    <w:rsid w:val="008B50F1"/>
    <w:rsid w:val="008B5937"/>
    <w:rsid w:val="008B69D5"/>
    <w:rsid w:val="008B6A24"/>
    <w:rsid w:val="008B74F3"/>
    <w:rsid w:val="008B7565"/>
    <w:rsid w:val="008B772E"/>
    <w:rsid w:val="008B790F"/>
    <w:rsid w:val="008C159A"/>
    <w:rsid w:val="008C1A1D"/>
    <w:rsid w:val="008C1C47"/>
    <w:rsid w:val="008C1F1C"/>
    <w:rsid w:val="008C2836"/>
    <w:rsid w:val="008C2E86"/>
    <w:rsid w:val="008C35C0"/>
    <w:rsid w:val="008C4115"/>
    <w:rsid w:val="008C4346"/>
    <w:rsid w:val="008C4583"/>
    <w:rsid w:val="008C46EC"/>
    <w:rsid w:val="008C4C7C"/>
    <w:rsid w:val="008C5238"/>
    <w:rsid w:val="008C76A7"/>
    <w:rsid w:val="008C78D1"/>
    <w:rsid w:val="008C7D0B"/>
    <w:rsid w:val="008C7E07"/>
    <w:rsid w:val="008D0471"/>
    <w:rsid w:val="008D1317"/>
    <w:rsid w:val="008D1A6F"/>
    <w:rsid w:val="008D1C7E"/>
    <w:rsid w:val="008D2364"/>
    <w:rsid w:val="008D2499"/>
    <w:rsid w:val="008D2583"/>
    <w:rsid w:val="008D2607"/>
    <w:rsid w:val="008D2AD1"/>
    <w:rsid w:val="008D2B95"/>
    <w:rsid w:val="008D3524"/>
    <w:rsid w:val="008D3AE5"/>
    <w:rsid w:val="008D3BFD"/>
    <w:rsid w:val="008D4398"/>
    <w:rsid w:val="008D606D"/>
    <w:rsid w:val="008D676D"/>
    <w:rsid w:val="008D7889"/>
    <w:rsid w:val="008D7A29"/>
    <w:rsid w:val="008E106B"/>
    <w:rsid w:val="008E1EE8"/>
    <w:rsid w:val="008E2992"/>
    <w:rsid w:val="008E2A69"/>
    <w:rsid w:val="008E522D"/>
    <w:rsid w:val="008E5586"/>
    <w:rsid w:val="008E633B"/>
    <w:rsid w:val="008E69FA"/>
    <w:rsid w:val="008E6D07"/>
    <w:rsid w:val="008E76F3"/>
    <w:rsid w:val="008F0AD7"/>
    <w:rsid w:val="008F2399"/>
    <w:rsid w:val="008F2818"/>
    <w:rsid w:val="008F360C"/>
    <w:rsid w:val="008F4B86"/>
    <w:rsid w:val="008F5736"/>
    <w:rsid w:val="008F5CD1"/>
    <w:rsid w:val="008F6694"/>
    <w:rsid w:val="008F6E20"/>
    <w:rsid w:val="008F7389"/>
    <w:rsid w:val="00900305"/>
    <w:rsid w:val="00900525"/>
    <w:rsid w:val="009009AD"/>
    <w:rsid w:val="00900A37"/>
    <w:rsid w:val="00900C41"/>
    <w:rsid w:val="009010CD"/>
    <w:rsid w:val="009016CF"/>
    <w:rsid w:val="00901A70"/>
    <w:rsid w:val="00901C25"/>
    <w:rsid w:val="009026F0"/>
    <w:rsid w:val="0090271F"/>
    <w:rsid w:val="009027EB"/>
    <w:rsid w:val="009028D8"/>
    <w:rsid w:val="00902E23"/>
    <w:rsid w:val="009036DF"/>
    <w:rsid w:val="009036E7"/>
    <w:rsid w:val="00903E18"/>
    <w:rsid w:val="009042E5"/>
    <w:rsid w:val="009053D8"/>
    <w:rsid w:val="00907BDE"/>
    <w:rsid w:val="00911229"/>
    <w:rsid w:val="00912050"/>
    <w:rsid w:val="00912617"/>
    <w:rsid w:val="00912645"/>
    <w:rsid w:val="009128CD"/>
    <w:rsid w:val="009130EE"/>
    <w:rsid w:val="0091335F"/>
    <w:rsid w:val="0091348E"/>
    <w:rsid w:val="00913B57"/>
    <w:rsid w:val="00914BBE"/>
    <w:rsid w:val="009159EC"/>
    <w:rsid w:val="0091619B"/>
    <w:rsid w:val="0091720E"/>
    <w:rsid w:val="00921064"/>
    <w:rsid w:val="0092239E"/>
    <w:rsid w:val="00922AF8"/>
    <w:rsid w:val="00922CE4"/>
    <w:rsid w:val="00923D86"/>
    <w:rsid w:val="00923F81"/>
    <w:rsid w:val="00924D92"/>
    <w:rsid w:val="00924FA1"/>
    <w:rsid w:val="0092571A"/>
    <w:rsid w:val="009259C6"/>
    <w:rsid w:val="00926C41"/>
    <w:rsid w:val="009271F5"/>
    <w:rsid w:val="00927A03"/>
    <w:rsid w:val="00927E6F"/>
    <w:rsid w:val="0093030D"/>
    <w:rsid w:val="0093053B"/>
    <w:rsid w:val="0093084C"/>
    <w:rsid w:val="0093199C"/>
    <w:rsid w:val="00931CA6"/>
    <w:rsid w:val="00932486"/>
    <w:rsid w:val="00932AC2"/>
    <w:rsid w:val="00933719"/>
    <w:rsid w:val="009341B0"/>
    <w:rsid w:val="0093462B"/>
    <w:rsid w:val="00934DD0"/>
    <w:rsid w:val="00934EE4"/>
    <w:rsid w:val="009357D1"/>
    <w:rsid w:val="00936DB4"/>
    <w:rsid w:val="00937083"/>
    <w:rsid w:val="00937DB1"/>
    <w:rsid w:val="00940992"/>
    <w:rsid w:val="0094140A"/>
    <w:rsid w:val="00941C14"/>
    <w:rsid w:val="00942EC2"/>
    <w:rsid w:val="00943EE9"/>
    <w:rsid w:val="0094414C"/>
    <w:rsid w:val="009441FB"/>
    <w:rsid w:val="00944CE9"/>
    <w:rsid w:val="0094571C"/>
    <w:rsid w:val="00945957"/>
    <w:rsid w:val="00946694"/>
    <w:rsid w:val="00947332"/>
    <w:rsid w:val="00947540"/>
    <w:rsid w:val="0094756A"/>
    <w:rsid w:val="0095097E"/>
    <w:rsid w:val="0095162D"/>
    <w:rsid w:val="00952AC5"/>
    <w:rsid w:val="00953877"/>
    <w:rsid w:val="00954426"/>
    <w:rsid w:val="0095533F"/>
    <w:rsid w:val="00955A13"/>
    <w:rsid w:val="00955A30"/>
    <w:rsid w:val="00956088"/>
    <w:rsid w:val="00956C78"/>
    <w:rsid w:val="009579BC"/>
    <w:rsid w:val="00960077"/>
    <w:rsid w:val="0096064D"/>
    <w:rsid w:val="009613E7"/>
    <w:rsid w:val="00961A5D"/>
    <w:rsid w:val="00962530"/>
    <w:rsid w:val="00962841"/>
    <w:rsid w:val="00962A86"/>
    <w:rsid w:val="0096321C"/>
    <w:rsid w:val="009653EA"/>
    <w:rsid w:val="00966459"/>
    <w:rsid w:val="0096728C"/>
    <w:rsid w:val="009677C5"/>
    <w:rsid w:val="009678DD"/>
    <w:rsid w:val="00967968"/>
    <w:rsid w:val="00970062"/>
    <w:rsid w:val="009700AE"/>
    <w:rsid w:val="009702B9"/>
    <w:rsid w:val="00970659"/>
    <w:rsid w:val="009712BA"/>
    <w:rsid w:val="009736B4"/>
    <w:rsid w:val="00973743"/>
    <w:rsid w:val="00974049"/>
    <w:rsid w:val="009748AF"/>
    <w:rsid w:val="00974C4D"/>
    <w:rsid w:val="00974C87"/>
    <w:rsid w:val="00974D3D"/>
    <w:rsid w:val="0097535B"/>
    <w:rsid w:val="00975BE6"/>
    <w:rsid w:val="009762D1"/>
    <w:rsid w:val="00976EB9"/>
    <w:rsid w:val="00977140"/>
    <w:rsid w:val="009772D1"/>
    <w:rsid w:val="0097771B"/>
    <w:rsid w:val="0097784F"/>
    <w:rsid w:val="00980000"/>
    <w:rsid w:val="0098062C"/>
    <w:rsid w:val="009807FC"/>
    <w:rsid w:val="009809B7"/>
    <w:rsid w:val="009812B5"/>
    <w:rsid w:val="00981451"/>
    <w:rsid w:val="0098187E"/>
    <w:rsid w:val="009824D2"/>
    <w:rsid w:val="00982682"/>
    <w:rsid w:val="00982819"/>
    <w:rsid w:val="00983173"/>
    <w:rsid w:val="00983B75"/>
    <w:rsid w:val="00984C79"/>
    <w:rsid w:val="00985108"/>
    <w:rsid w:val="00985329"/>
    <w:rsid w:val="0098539A"/>
    <w:rsid w:val="00985905"/>
    <w:rsid w:val="00987159"/>
    <w:rsid w:val="0098739F"/>
    <w:rsid w:val="00987E05"/>
    <w:rsid w:val="00990BA8"/>
    <w:rsid w:val="00990EF2"/>
    <w:rsid w:val="0099102F"/>
    <w:rsid w:val="00992ACF"/>
    <w:rsid w:val="00993052"/>
    <w:rsid w:val="009942E9"/>
    <w:rsid w:val="00995671"/>
    <w:rsid w:val="00995BEE"/>
    <w:rsid w:val="00996B3B"/>
    <w:rsid w:val="00996BF6"/>
    <w:rsid w:val="0099704D"/>
    <w:rsid w:val="0099716F"/>
    <w:rsid w:val="009972CD"/>
    <w:rsid w:val="00997888"/>
    <w:rsid w:val="00997EF2"/>
    <w:rsid w:val="009A1901"/>
    <w:rsid w:val="009A1E4B"/>
    <w:rsid w:val="009A2417"/>
    <w:rsid w:val="009A2CCF"/>
    <w:rsid w:val="009A3815"/>
    <w:rsid w:val="009A383F"/>
    <w:rsid w:val="009A44D0"/>
    <w:rsid w:val="009A4757"/>
    <w:rsid w:val="009A4B1B"/>
    <w:rsid w:val="009A4BF9"/>
    <w:rsid w:val="009A512D"/>
    <w:rsid w:val="009A56AE"/>
    <w:rsid w:val="009A5D76"/>
    <w:rsid w:val="009A638B"/>
    <w:rsid w:val="009A69EC"/>
    <w:rsid w:val="009A7148"/>
    <w:rsid w:val="009A7500"/>
    <w:rsid w:val="009A7B0F"/>
    <w:rsid w:val="009B0557"/>
    <w:rsid w:val="009B1334"/>
    <w:rsid w:val="009B16F9"/>
    <w:rsid w:val="009B1F3F"/>
    <w:rsid w:val="009B45FC"/>
    <w:rsid w:val="009B4A85"/>
    <w:rsid w:val="009B60BD"/>
    <w:rsid w:val="009B73AB"/>
    <w:rsid w:val="009B7523"/>
    <w:rsid w:val="009C0528"/>
    <w:rsid w:val="009C0760"/>
    <w:rsid w:val="009C0C3B"/>
    <w:rsid w:val="009C0FCC"/>
    <w:rsid w:val="009C143A"/>
    <w:rsid w:val="009C1B79"/>
    <w:rsid w:val="009C1C3F"/>
    <w:rsid w:val="009C2E93"/>
    <w:rsid w:val="009C34CF"/>
    <w:rsid w:val="009C4268"/>
    <w:rsid w:val="009C5196"/>
    <w:rsid w:val="009C551E"/>
    <w:rsid w:val="009C6396"/>
    <w:rsid w:val="009C675D"/>
    <w:rsid w:val="009C68A0"/>
    <w:rsid w:val="009C79E0"/>
    <w:rsid w:val="009D15A8"/>
    <w:rsid w:val="009D17AE"/>
    <w:rsid w:val="009D2AF8"/>
    <w:rsid w:val="009D30F9"/>
    <w:rsid w:val="009D377A"/>
    <w:rsid w:val="009D3969"/>
    <w:rsid w:val="009D3EF1"/>
    <w:rsid w:val="009D4438"/>
    <w:rsid w:val="009D491D"/>
    <w:rsid w:val="009D4BDC"/>
    <w:rsid w:val="009D4F55"/>
    <w:rsid w:val="009D5717"/>
    <w:rsid w:val="009D5718"/>
    <w:rsid w:val="009D59E0"/>
    <w:rsid w:val="009D5D19"/>
    <w:rsid w:val="009D73A9"/>
    <w:rsid w:val="009D7D90"/>
    <w:rsid w:val="009D7FC4"/>
    <w:rsid w:val="009E08E1"/>
    <w:rsid w:val="009E098F"/>
    <w:rsid w:val="009E0A77"/>
    <w:rsid w:val="009E1096"/>
    <w:rsid w:val="009E1152"/>
    <w:rsid w:val="009E2D6A"/>
    <w:rsid w:val="009E4077"/>
    <w:rsid w:val="009E5634"/>
    <w:rsid w:val="009E5CB3"/>
    <w:rsid w:val="009E5FE0"/>
    <w:rsid w:val="009E637A"/>
    <w:rsid w:val="009E7303"/>
    <w:rsid w:val="009E75BF"/>
    <w:rsid w:val="009F1D6A"/>
    <w:rsid w:val="009F207D"/>
    <w:rsid w:val="009F253D"/>
    <w:rsid w:val="009F2731"/>
    <w:rsid w:val="009F3333"/>
    <w:rsid w:val="009F33B6"/>
    <w:rsid w:val="009F37B7"/>
    <w:rsid w:val="009F3989"/>
    <w:rsid w:val="009F40D3"/>
    <w:rsid w:val="009F4397"/>
    <w:rsid w:val="009F4695"/>
    <w:rsid w:val="009F4942"/>
    <w:rsid w:val="009F4B02"/>
    <w:rsid w:val="009F522C"/>
    <w:rsid w:val="009F562D"/>
    <w:rsid w:val="009F56C6"/>
    <w:rsid w:val="009F578E"/>
    <w:rsid w:val="009F582D"/>
    <w:rsid w:val="009F5E74"/>
    <w:rsid w:val="009F61DF"/>
    <w:rsid w:val="009F648B"/>
    <w:rsid w:val="009F69E5"/>
    <w:rsid w:val="009F7301"/>
    <w:rsid w:val="00A0106A"/>
    <w:rsid w:val="00A01223"/>
    <w:rsid w:val="00A0179F"/>
    <w:rsid w:val="00A01DA0"/>
    <w:rsid w:val="00A022C1"/>
    <w:rsid w:val="00A02A9F"/>
    <w:rsid w:val="00A02B51"/>
    <w:rsid w:val="00A03099"/>
    <w:rsid w:val="00A0335F"/>
    <w:rsid w:val="00A033B3"/>
    <w:rsid w:val="00A045AF"/>
    <w:rsid w:val="00A051F8"/>
    <w:rsid w:val="00A055C5"/>
    <w:rsid w:val="00A05F7C"/>
    <w:rsid w:val="00A06D52"/>
    <w:rsid w:val="00A0742F"/>
    <w:rsid w:val="00A07BF3"/>
    <w:rsid w:val="00A07CB6"/>
    <w:rsid w:val="00A07FA0"/>
    <w:rsid w:val="00A105E2"/>
    <w:rsid w:val="00A10EA7"/>
    <w:rsid w:val="00A10F02"/>
    <w:rsid w:val="00A110A6"/>
    <w:rsid w:val="00A11972"/>
    <w:rsid w:val="00A119AF"/>
    <w:rsid w:val="00A11BF4"/>
    <w:rsid w:val="00A121D3"/>
    <w:rsid w:val="00A121E6"/>
    <w:rsid w:val="00A13201"/>
    <w:rsid w:val="00A13DE9"/>
    <w:rsid w:val="00A146F5"/>
    <w:rsid w:val="00A14A12"/>
    <w:rsid w:val="00A14E16"/>
    <w:rsid w:val="00A155D0"/>
    <w:rsid w:val="00A158C6"/>
    <w:rsid w:val="00A15907"/>
    <w:rsid w:val="00A164B4"/>
    <w:rsid w:val="00A16E71"/>
    <w:rsid w:val="00A20DD1"/>
    <w:rsid w:val="00A20FF8"/>
    <w:rsid w:val="00A21771"/>
    <w:rsid w:val="00A21E53"/>
    <w:rsid w:val="00A21E9D"/>
    <w:rsid w:val="00A2336E"/>
    <w:rsid w:val="00A23605"/>
    <w:rsid w:val="00A2366C"/>
    <w:rsid w:val="00A241F3"/>
    <w:rsid w:val="00A247C5"/>
    <w:rsid w:val="00A2718D"/>
    <w:rsid w:val="00A27BDD"/>
    <w:rsid w:val="00A30413"/>
    <w:rsid w:val="00A306A9"/>
    <w:rsid w:val="00A31394"/>
    <w:rsid w:val="00A3197A"/>
    <w:rsid w:val="00A32248"/>
    <w:rsid w:val="00A3289B"/>
    <w:rsid w:val="00A32E4C"/>
    <w:rsid w:val="00A33F2A"/>
    <w:rsid w:val="00A34450"/>
    <w:rsid w:val="00A34E8A"/>
    <w:rsid w:val="00A36024"/>
    <w:rsid w:val="00A3615E"/>
    <w:rsid w:val="00A36DB2"/>
    <w:rsid w:val="00A40ACA"/>
    <w:rsid w:val="00A40D6F"/>
    <w:rsid w:val="00A41185"/>
    <w:rsid w:val="00A41B87"/>
    <w:rsid w:val="00A422E2"/>
    <w:rsid w:val="00A43E51"/>
    <w:rsid w:val="00A4455B"/>
    <w:rsid w:val="00A44D3A"/>
    <w:rsid w:val="00A456B5"/>
    <w:rsid w:val="00A46E98"/>
    <w:rsid w:val="00A4769D"/>
    <w:rsid w:val="00A4772F"/>
    <w:rsid w:val="00A4782B"/>
    <w:rsid w:val="00A47B5A"/>
    <w:rsid w:val="00A50081"/>
    <w:rsid w:val="00A5062E"/>
    <w:rsid w:val="00A507C3"/>
    <w:rsid w:val="00A509D7"/>
    <w:rsid w:val="00A52F2F"/>
    <w:rsid w:val="00A5361E"/>
    <w:rsid w:val="00A53724"/>
    <w:rsid w:val="00A539CA"/>
    <w:rsid w:val="00A54718"/>
    <w:rsid w:val="00A54BB6"/>
    <w:rsid w:val="00A54BEC"/>
    <w:rsid w:val="00A55672"/>
    <w:rsid w:val="00A55E2B"/>
    <w:rsid w:val="00A56572"/>
    <w:rsid w:val="00A56BC5"/>
    <w:rsid w:val="00A57107"/>
    <w:rsid w:val="00A579F5"/>
    <w:rsid w:val="00A601B6"/>
    <w:rsid w:val="00A61159"/>
    <w:rsid w:val="00A61A71"/>
    <w:rsid w:val="00A61ACD"/>
    <w:rsid w:val="00A625E9"/>
    <w:rsid w:val="00A62C1E"/>
    <w:rsid w:val="00A62E95"/>
    <w:rsid w:val="00A62F2F"/>
    <w:rsid w:val="00A633D0"/>
    <w:rsid w:val="00A63DF6"/>
    <w:rsid w:val="00A64531"/>
    <w:rsid w:val="00A6479C"/>
    <w:rsid w:val="00A65754"/>
    <w:rsid w:val="00A6780F"/>
    <w:rsid w:val="00A67E05"/>
    <w:rsid w:val="00A67F31"/>
    <w:rsid w:val="00A70776"/>
    <w:rsid w:val="00A71541"/>
    <w:rsid w:val="00A71A97"/>
    <w:rsid w:val="00A72838"/>
    <w:rsid w:val="00A72A7F"/>
    <w:rsid w:val="00A72C3C"/>
    <w:rsid w:val="00A74A99"/>
    <w:rsid w:val="00A7533D"/>
    <w:rsid w:val="00A75B60"/>
    <w:rsid w:val="00A75F85"/>
    <w:rsid w:val="00A76969"/>
    <w:rsid w:val="00A76C2E"/>
    <w:rsid w:val="00A801C1"/>
    <w:rsid w:val="00A8136A"/>
    <w:rsid w:val="00A81DD1"/>
    <w:rsid w:val="00A82346"/>
    <w:rsid w:val="00A823C1"/>
    <w:rsid w:val="00A83665"/>
    <w:rsid w:val="00A8391D"/>
    <w:rsid w:val="00A83CEF"/>
    <w:rsid w:val="00A83D5D"/>
    <w:rsid w:val="00A84169"/>
    <w:rsid w:val="00A84A96"/>
    <w:rsid w:val="00A84C08"/>
    <w:rsid w:val="00A8513A"/>
    <w:rsid w:val="00A857A8"/>
    <w:rsid w:val="00A85F77"/>
    <w:rsid w:val="00A86B83"/>
    <w:rsid w:val="00A86FC4"/>
    <w:rsid w:val="00A9077A"/>
    <w:rsid w:val="00A90CB1"/>
    <w:rsid w:val="00A92FF5"/>
    <w:rsid w:val="00A940FD"/>
    <w:rsid w:val="00A94A4B"/>
    <w:rsid w:val="00A958EA"/>
    <w:rsid w:val="00A95CB5"/>
    <w:rsid w:val="00A96137"/>
    <w:rsid w:val="00A97364"/>
    <w:rsid w:val="00A9740D"/>
    <w:rsid w:val="00A97C7B"/>
    <w:rsid w:val="00A97F4C"/>
    <w:rsid w:val="00AA01E3"/>
    <w:rsid w:val="00AA0999"/>
    <w:rsid w:val="00AA113E"/>
    <w:rsid w:val="00AA1167"/>
    <w:rsid w:val="00AA1699"/>
    <w:rsid w:val="00AA2D40"/>
    <w:rsid w:val="00AA3269"/>
    <w:rsid w:val="00AA3F6F"/>
    <w:rsid w:val="00AA501C"/>
    <w:rsid w:val="00AA5834"/>
    <w:rsid w:val="00AA6209"/>
    <w:rsid w:val="00AA62C0"/>
    <w:rsid w:val="00AA76D0"/>
    <w:rsid w:val="00AA7FEC"/>
    <w:rsid w:val="00AB0123"/>
    <w:rsid w:val="00AB1A6F"/>
    <w:rsid w:val="00AB1B07"/>
    <w:rsid w:val="00AB1FBA"/>
    <w:rsid w:val="00AB29E6"/>
    <w:rsid w:val="00AB3DC4"/>
    <w:rsid w:val="00AB488E"/>
    <w:rsid w:val="00AB4B36"/>
    <w:rsid w:val="00AB4F19"/>
    <w:rsid w:val="00AB6258"/>
    <w:rsid w:val="00AB678C"/>
    <w:rsid w:val="00AB682F"/>
    <w:rsid w:val="00AB6CFA"/>
    <w:rsid w:val="00AB78A1"/>
    <w:rsid w:val="00AB7BB4"/>
    <w:rsid w:val="00AC0282"/>
    <w:rsid w:val="00AC17B7"/>
    <w:rsid w:val="00AC2A25"/>
    <w:rsid w:val="00AC2E3C"/>
    <w:rsid w:val="00AC326A"/>
    <w:rsid w:val="00AC336F"/>
    <w:rsid w:val="00AC389E"/>
    <w:rsid w:val="00AC39E0"/>
    <w:rsid w:val="00AC3D3D"/>
    <w:rsid w:val="00AC415B"/>
    <w:rsid w:val="00AC445C"/>
    <w:rsid w:val="00AC4BF6"/>
    <w:rsid w:val="00AC5316"/>
    <w:rsid w:val="00AC53D5"/>
    <w:rsid w:val="00AC61A7"/>
    <w:rsid w:val="00AC61E1"/>
    <w:rsid w:val="00AC6BEB"/>
    <w:rsid w:val="00AC7A1D"/>
    <w:rsid w:val="00AD0175"/>
    <w:rsid w:val="00AD0C98"/>
    <w:rsid w:val="00AD1157"/>
    <w:rsid w:val="00AD1BF8"/>
    <w:rsid w:val="00AD1C20"/>
    <w:rsid w:val="00AD1C21"/>
    <w:rsid w:val="00AD28BC"/>
    <w:rsid w:val="00AD3004"/>
    <w:rsid w:val="00AD4197"/>
    <w:rsid w:val="00AD4680"/>
    <w:rsid w:val="00AD48C6"/>
    <w:rsid w:val="00AD4C56"/>
    <w:rsid w:val="00AD5179"/>
    <w:rsid w:val="00AD5712"/>
    <w:rsid w:val="00AD5CB6"/>
    <w:rsid w:val="00AD6A65"/>
    <w:rsid w:val="00AD6C3B"/>
    <w:rsid w:val="00AD6E4A"/>
    <w:rsid w:val="00AD71CC"/>
    <w:rsid w:val="00AD7E32"/>
    <w:rsid w:val="00AE08C8"/>
    <w:rsid w:val="00AE157C"/>
    <w:rsid w:val="00AE195B"/>
    <w:rsid w:val="00AE1A84"/>
    <w:rsid w:val="00AE32AE"/>
    <w:rsid w:val="00AE32D5"/>
    <w:rsid w:val="00AE3365"/>
    <w:rsid w:val="00AE3A44"/>
    <w:rsid w:val="00AE4726"/>
    <w:rsid w:val="00AE4995"/>
    <w:rsid w:val="00AE5006"/>
    <w:rsid w:val="00AE5151"/>
    <w:rsid w:val="00AE5990"/>
    <w:rsid w:val="00AE60BA"/>
    <w:rsid w:val="00AE6227"/>
    <w:rsid w:val="00AE6389"/>
    <w:rsid w:val="00AE715E"/>
    <w:rsid w:val="00AE72CD"/>
    <w:rsid w:val="00AE7ADA"/>
    <w:rsid w:val="00AF08D2"/>
    <w:rsid w:val="00AF09A3"/>
    <w:rsid w:val="00AF0B52"/>
    <w:rsid w:val="00AF0C61"/>
    <w:rsid w:val="00AF1ACA"/>
    <w:rsid w:val="00AF1D01"/>
    <w:rsid w:val="00AF3269"/>
    <w:rsid w:val="00AF40BD"/>
    <w:rsid w:val="00AF46C7"/>
    <w:rsid w:val="00AF491C"/>
    <w:rsid w:val="00AF49B4"/>
    <w:rsid w:val="00AF572D"/>
    <w:rsid w:val="00AF578C"/>
    <w:rsid w:val="00AF63CA"/>
    <w:rsid w:val="00AF6411"/>
    <w:rsid w:val="00AF6CEC"/>
    <w:rsid w:val="00AF7851"/>
    <w:rsid w:val="00AF79B1"/>
    <w:rsid w:val="00B00010"/>
    <w:rsid w:val="00B01D18"/>
    <w:rsid w:val="00B01E1C"/>
    <w:rsid w:val="00B026A1"/>
    <w:rsid w:val="00B026AE"/>
    <w:rsid w:val="00B02737"/>
    <w:rsid w:val="00B02DE8"/>
    <w:rsid w:val="00B035DF"/>
    <w:rsid w:val="00B03833"/>
    <w:rsid w:val="00B04317"/>
    <w:rsid w:val="00B04707"/>
    <w:rsid w:val="00B049AE"/>
    <w:rsid w:val="00B057A7"/>
    <w:rsid w:val="00B05C4F"/>
    <w:rsid w:val="00B0648D"/>
    <w:rsid w:val="00B06D97"/>
    <w:rsid w:val="00B07D2D"/>
    <w:rsid w:val="00B1096A"/>
    <w:rsid w:val="00B114C1"/>
    <w:rsid w:val="00B12129"/>
    <w:rsid w:val="00B12520"/>
    <w:rsid w:val="00B133AE"/>
    <w:rsid w:val="00B13A32"/>
    <w:rsid w:val="00B140FF"/>
    <w:rsid w:val="00B14A0B"/>
    <w:rsid w:val="00B14A71"/>
    <w:rsid w:val="00B151DA"/>
    <w:rsid w:val="00B15449"/>
    <w:rsid w:val="00B16104"/>
    <w:rsid w:val="00B16280"/>
    <w:rsid w:val="00B1758D"/>
    <w:rsid w:val="00B20DDA"/>
    <w:rsid w:val="00B20FAE"/>
    <w:rsid w:val="00B222CE"/>
    <w:rsid w:val="00B22496"/>
    <w:rsid w:val="00B22A27"/>
    <w:rsid w:val="00B22F4F"/>
    <w:rsid w:val="00B23D7B"/>
    <w:rsid w:val="00B25F29"/>
    <w:rsid w:val="00B26961"/>
    <w:rsid w:val="00B26F06"/>
    <w:rsid w:val="00B310F3"/>
    <w:rsid w:val="00B31A65"/>
    <w:rsid w:val="00B320C7"/>
    <w:rsid w:val="00B3286D"/>
    <w:rsid w:val="00B32B16"/>
    <w:rsid w:val="00B33883"/>
    <w:rsid w:val="00B33EF2"/>
    <w:rsid w:val="00B341EA"/>
    <w:rsid w:val="00B34231"/>
    <w:rsid w:val="00B34288"/>
    <w:rsid w:val="00B3472B"/>
    <w:rsid w:val="00B34E4A"/>
    <w:rsid w:val="00B358B7"/>
    <w:rsid w:val="00B366A3"/>
    <w:rsid w:val="00B36BA7"/>
    <w:rsid w:val="00B36C60"/>
    <w:rsid w:val="00B36E95"/>
    <w:rsid w:val="00B37B06"/>
    <w:rsid w:val="00B40884"/>
    <w:rsid w:val="00B40FE9"/>
    <w:rsid w:val="00B41833"/>
    <w:rsid w:val="00B41BB7"/>
    <w:rsid w:val="00B41C44"/>
    <w:rsid w:val="00B42A96"/>
    <w:rsid w:val="00B42E96"/>
    <w:rsid w:val="00B445C8"/>
    <w:rsid w:val="00B445FF"/>
    <w:rsid w:val="00B45BAE"/>
    <w:rsid w:val="00B47589"/>
    <w:rsid w:val="00B477B3"/>
    <w:rsid w:val="00B4792E"/>
    <w:rsid w:val="00B47B13"/>
    <w:rsid w:val="00B47D61"/>
    <w:rsid w:val="00B47E7F"/>
    <w:rsid w:val="00B47F30"/>
    <w:rsid w:val="00B50698"/>
    <w:rsid w:val="00B50935"/>
    <w:rsid w:val="00B50DD5"/>
    <w:rsid w:val="00B51568"/>
    <w:rsid w:val="00B51890"/>
    <w:rsid w:val="00B51B07"/>
    <w:rsid w:val="00B51BB9"/>
    <w:rsid w:val="00B51FEE"/>
    <w:rsid w:val="00B524B6"/>
    <w:rsid w:val="00B52C31"/>
    <w:rsid w:val="00B5343F"/>
    <w:rsid w:val="00B536A9"/>
    <w:rsid w:val="00B54533"/>
    <w:rsid w:val="00B54958"/>
    <w:rsid w:val="00B554FF"/>
    <w:rsid w:val="00B55A33"/>
    <w:rsid w:val="00B60346"/>
    <w:rsid w:val="00B604BC"/>
    <w:rsid w:val="00B60BEF"/>
    <w:rsid w:val="00B60D93"/>
    <w:rsid w:val="00B6136B"/>
    <w:rsid w:val="00B61F9C"/>
    <w:rsid w:val="00B62F6D"/>
    <w:rsid w:val="00B63143"/>
    <w:rsid w:val="00B6384F"/>
    <w:rsid w:val="00B63C2A"/>
    <w:rsid w:val="00B6493A"/>
    <w:rsid w:val="00B64DE4"/>
    <w:rsid w:val="00B6579F"/>
    <w:rsid w:val="00B65BE8"/>
    <w:rsid w:val="00B65F18"/>
    <w:rsid w:val="00B665F9"/>
    <w:rsid w:val="00B66665"/>
    <w:rsid w:val="00B67824"/>
    <w:rsid w:val="00B67D71"/>
    <w:rsid w:val="00B7055B"/>
    <w:rsid w:val="00B706AC"/>
    <w:rsid w:val="00B70934"/>
    <w:rsid w:val="00B709E6"/>
    <w:rsid w:val="00B71987"/>
    <w:rsid w:val="00B71C1C"/>
    <w:rsid w:val="00B720D8"/>
    <w:rsid w:val="00B72DBE"/>
    <w:rsid w:val="00B74932"/>
    <w:rsid w:val="00B74FAF"/>
    <w:rsid w:val="00B7561F"/>
    <w:rsid w:val="00B75647"/>
    <w:rsid w:val="00B75700"/>
    <w:rsid w:val="00B757D7"/>
    <w:rsid w:val="00B75957"/>
    <w:rsid w:val="00B76703"/>
    <w:rsid w:val="00B77007"/>
    <w:rsid w:val="00B77029"/>
    <w:rsid w:val="00B7764D"/>
    <w:rsid w:val="00B7766C"/>
    <w:rsid w:val="00B77E8F"/>
    <w:rsid w:val="00B8001E"/>
    <w:rsid w:val="00B80830"/>
    <w:rsid w:val="00B814FC"/>
    <w:rsid w:val="00B81C1A"/>
    <w:rsid w:val="00B81DFF"/>
    <w:rsid w:val="00B82257"/>
    <w:rsid w:val="00B82284"/>
    <w:rsid w:val="00B83B58"/>
    <w:rsid w:val="00B8429E"/>
    <w:rsid w:val="00B843DD"/>
    <w:rsid w:val="00B8520D"/>
    <w:rsid w:val="00B8567C"/>
    <w:rsid w:val="00B85798"/>
    <w:rsid w:val="00B85831"/>
    <w:rsid w:val="00B85952"/>
    <w:rsid w:val="00B85FF6"/>
    <w:rsid w:val="00B86932"/>
    <w:rsid w:val="00B878A1"/>
    <w:rsid w:val="00B87FC8"/>
    <w:rsid w:val="00B90906"/>
    <w:rsid w:val="00B90C39"/>
    <w:rsid w:val="00B915C1"/>
    <w:rsid w:val="00B91F2C"/>
    <w:rsid w:val="00B92B2C"/>
    <w:rsid w:val="00B933FB"/>
    <w:rsid w:val="00B9348E"/>
    <w:rsid w:val="00B93635"/>
    <w:rsid w:val="00B94D5A"/>
    <w:rsid w:val="00B94FB5"/>
    <w:rsid w:val="00B95158"/>
    <w:rsid w:val="00B952F9"/>
    <w:rsid w:val="00B9580D"/>
    <w:rsid w:val="00B96118"/>
    <w:rsid w:val="00B964C9"/>
    <w:rsid w:val="00B96B52"/>
    <w:rsid w:val="00B96BCC"/>
    <w:rsid w:val="00BA0521"/>
    <w:rsid w:val="00BA1111"/>
    <w:rsid w:val="00BA174C"/>
    <w:rsid w:val="00BA182B"/>
    <w:rsid w:val="00BA3FB9"/>
    <w:rsid w:val="00BA486E"/>
    <w:rsid w:val="00BA4A01"/>
    <w:rsid w:val="00BA50A1"/>
    <w:rsid w:val="00BA5867"/>
    <w:rsid w:val="00BA58A9"/>
    <w:rsid w:val="00BA5911"/>
    <w:rsid w:val="00BA693A"/>
    <w:rsid w:val="00BA699F"/>
    <w:rsid w:val="00BA747E"/>
    <w:rsid w:val="00BB09DB"/>
    <w:rsid w:val="00BB1080"/>
    <w:rsid w:val="00BB1163"/>
    <w:rsid w:val="00BB2D9D"/>
    <w:rsid w:val="00BB42CD"/>
    <w:rsid w:val="00BB488E"/>
    <w:rsid w:val="00BB4ED1"/>
    <w:rsid w:val="00BB596E"/>
    <w:rsid w:val="00BB5BF8"/>
    <w:rsid w:val="00BB6657"/>
    <w:rsid w:val="00BB6AB3"/>
    <w:rsid w:val="00BB7332"/>
    <w:rsid w:val="00BB76D4"/>
    <w:rsid w:val="00BC0135"/>
    <w:rsid w:val="00BC0249"/>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C7CA3"/>
    <w:rsid w:val="00BD0553"/>
    <w:rsid w:val="00BD09F2"/>
    <w:rsid w:val="00BD0CC4"/>
    <w:rsid w:val="00BD1E15"/>
    <w:rsid w:val="00BD2016"/>
    <w:rsid w:val="00BD2300"/>
    <w:rsid w:val="00BD2CA5"/>
    <w:rsid w:val="00BD2D63"/>
    <w:rsid w:val="00BD3CF2"/>
    <w:rsid w:val="00BD452C"/>
    <w:rsid w:val="00BD45E1"/>
    <w:rsid w:val="00BD4B60"/>
    <w:rsid w:val="00BD53FE"/>
    <w:rsid w:val="00BD5F9A"/>
    <w:rsid w:val="00BD640F"/>
    <w:rsid w:val="00BD68C9"/>
    <w:rsid w:val="00BD69A5"/>
    <w:rsid w:val="00BD72B3"/>
    <w:rsid w:val="00BD7325"/>
    <w:rsid w:val="00BD7C66"/>
    <w:rsid w:val="00BD7C6D"/>
    <w:rsid w:val="00BE04BC"/>
    <w:rsid w:val="00BE08D3"/>
    <w:rsid w:val="00BE0F05"/>
    <w:rsid w:val="00BE1131"/>
    <w:rsid w:val="00BE2D7B"/>
    <w:rsid w:val="00BE3B51"/>
    <w:rsid w:val="00BE418D"/>
    <w:rsid w:val="00BE4474"/>
    <w:rsid w:val="00BE5A26"/>
    <w:rsid w:val="00BE5BC4"/>
    <w:rsid w:val="00BE5FF6"/>
    <w:rsid w:val="00BE6600"/>
    <w:rsid w:val="00BE6D03"/>
    <w:rsid w:val="00BE726F"/>
    <w:rsid w:val="00BE737E"/>
    <w:rsid w:val="00BE7666"/>
    <w:rsid w:val="00BE7950"/>
    <w:rsid w:val="00BE7A2A"/>
    <w:rsid w:val="00BF0D12"/>
    <w:rsid w:val="00BF0E53"/>
    <w:rsid w:val="00BF1826"/>
    <w:rsid w:val="00BF2967"/>
    <w:rsid w:val="00BF2998"/>
    <w:rsid w:val="00BF3B4C"/>
    <w:rsid w:val="00BF4542"/>
    <w:rsid w:val="00BF4B84"/>
    <w:rsid w:val="00BF4C17"/>
    <w:rsid w:val="00BF4F49"/>
    <w:rsid w:val="00BF6EFD"/>
    <w:rsid w:val="00BF7796"/>
    <w:rsid w:val="00BF7876"/>
    <w:rsid w:val="00BF7BF2"/>
    <w:rsid w:val="00BF7FAF"/>
    <w:rsid w:val="00C003E0"/>
    <w:rsid w:val="00C009AE"/>
    <w:rsid w:val="00C00A5D"/>
    <w:rsid w:val="00C0148E"/>
    <w:rsid w:val="00C02106"/>
    <w:rsid w:val="00C02596"/>
    <w:rsid w:val="00C02BCD"/>
    <w:rsid w:val="00C037BE"/>
    <w:rsid w:val="00C043CA"/>
    <w:rsid w:val="00C04B21"/>
    <w:rsid w:val="00C05428"/>
    <w:rsid w:val="00C05F12"/>
    <w:rsid w:val="00C06334"/>
    <w:rsid w:val="00C072E5"/>
    <w:rsid w:val="00C07DB8"/>
    <w:rsid w:val="00C1080E"/>
    <w:rsid w:val="00C1094E"/>
    <w:rsid w:val="00C10A28"/>
    <w:rsid w:val="00C12159"/>
    <w:rsid w:val="00C135A7"/>
    <w:rsid w:val="00C138A0"/>
    <w:rsid w:val="00C141C7"/>
    <w:rsid w:val="00C14B4B"/>
    <w:rsid w:val="00C16B9E"/>
    <w:rsid w:val="00C16D34"/>
    <w:rsid w:val="00C178A8"/>
    <w:rsid w:val="00C179DB"/>
    <w:rsid w:val="00C20D6B"/>
    <w:rsid w:val="00C21DCA"/>
    <w:rsid w:val="00C240B1"/>
    <w:rsid w:val="00C2420E"/>
    <w:rsid w:val="00C24A3C"/>
    <w:rsid w:val="00C24F18"/>
    <w:rsid w:val="00C258A2"/>
    <w:rsid w:val="00C25983"/>
    <w:rsid w:val="00C25C51"/>
    <w:rsid w:val="00C2620E"/>
    <w:rsid w:val="00C26249"/>
    <w:rsid w:val="00C26451"/>
    <w:rsid w:val="00C270CC"/>
    <w:rsid w:val="00C27828"/>
    <w:rsid w:val="00C27F50"/>
    <w:rsid w:val="00C30236"/>
    <w:rsid w:val="00C30F63"/>
    <w:rsid w:val="00C31694"/>
    <w:rsid w:val="00C320A8"/>
    <w:rsid w:val="00C32951"/>
    <w:rsid w:val="00C32C0A"/>
    <w:rsid w:val="00C32FBE"/>
    <w:rsid w:val="00C33079"/>
    <w:rsid w:val="00C330F5"/>
    <w:rsid w:val="00C338AB"/>
    <w:rsid w:val="00C33FFC"/>
    <w:rsid w:val="00C34304"/>
    <w:rsid w:val="00C34539"/>
    <w:rsid w:val="00C34588"/>
    <w:rsid w:val="00C34660"/>
    <w:rsid w:val="00C35EA8"/>
    <w:rsid w:val="00C36DEB"/>
    <w:rsid w:val="00C36E4F"/>
    <w:rsid w:val="00C36EA0"/>
    <w:rsid w:val="00C3712F"/>
    <w:rsid w:val="00C37C84"/>
    <w:rsid w:val="00C37F03"/>
    <w:rsid w:val="00C40160"/>
    <w:rsid w:val="00C40165"/>
    <w:rsid w:val="00C40403"/>
    <w:rsid w:val="00C40D00"/>
    <w:rsid w:val="00C40EA3"/>
    <w:rsid w:val="00C42ECC"/>
    <w:rsid w:val="00C43616"/>
    <w:rsid w:val="00C44026"/>
    <w:rsid w:val="00C447A5"/>
    <w:rsid w:val="00C44DAB"/>
    <w:rsid w:val="00C45146"/>
    <w:rsid w:val="00C45231"/>
    <w:rsid w:val="00C45A07"/>
    <w:rsid w:val="00C45B46"/>
    <w:rsid w:val="00C461A9"/>
    <w:rsid w:val="00C476B4"/>
    <w:rsid w:val="00C479D7"/>
    <w:rsid w:val="00C47C68"/>
    <w:rsid w:val="00C50097"/>
    <w:rsid w:val="00C5169B"/>
    <w:rsid w:val="00C51847"/>
    <w:rsid w:val="00C51F6C"/>
    <w:rsid w:val="00C527F2"/>
    <w:rsid w:val="00C5299F"/>
    <w:rsid w:val="00C53030"/>
    <w:rsid w:val="00C53117"/>
    <w:rsid w:val="00C53C15"/>
    <w:rsid w:val="00C54839"/>
    <w:rsid w:val="00C54B3B"/>
    <w:rsid w:val="00C55773"/>
    <w:rsid w:val="00C55991"/>
    <w:rsid w:val="00C55A9F"/>
    <w:rsid w:val="00C55AF7"/>
    <w:rsid w:val="00C56013"/>
    <w:rsid w:val="00C565E1"/>
    <w:rsid w:val="00C56743"/>
    <w:rsid w:val="00C56AE2"/>
    <w:rsid w:val="00C56FF6"/>
    <w:rsid w:val="00C57048"/>
    <w:rsid w:val="00C57550"/>
    <w:rsid w:val="00C57A35"/>
    <w:rsid w:val="00C57A7A"/>
    <w:rsid w:val="00C57B7E"/>
    <w:rsid w:val="00C57E3D"/>
    <w:rsid w:val="00C57E5A"/>
    <w:rsid w:val="00C57FC9"/>
    <w:rsid w:val="00C6041D"/>
    <w:rsid w:val="00C616EC"/>
    <w:rsid w:val="00C617B6"/>
    <w:rsid w:val="00C61805"/>
    <w:rsid w:val="00C62442"/>
    <w:rsid w:val="00C62946"/>
    <w:rsid w:val="00C62F40"/>
    <w:rsid w:val="00C63F05"/>
    <w:rsid w:val="00C64484"/>
    <w:rsid w:val="00C64B51"/>
    <w:rsid w:val="00C66AEE"/>
    <w:rsid w:val="00C66F25"/>
    <w:rsid w:val="00C7004E"/>
    <w:rsid w:val="00C70422"/>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194"/>
    <w:rsid w:val="00C903DE"/>
    <w:rsid w:val="00C90B79"/>
    <w:rsid w:val="00C90BDB"/>
    <w:rsid w:val="00C91228"/>
    <w:rsid w:val="00C914DD"/>
    <w:rsid w:val="00C91BCB"/>
    <w:rsid w:val="00C91C18"/>
    <w:rsid w:val="00C92C2D"/>
    <w:rsid w:val="00C9301F"/>
    <w:rsid w:val="00C933BF"/>
    <w:rsid w:val="00C9349D"/>
    <w:rsid w:val="00C9366E"/>
    <w:rsid w:val="00C93F40"/>
    <w:rsid w:val="00C94317"/>
    <w:rsid w:val="00C943D4"/>
    <w:rsid w:val="00C94447"/>
    <w:rsid w:val="00C948D0"/>
    <w:rsid w:val="00C94AE4"/>
    <w:rsid w:val="00C964D7"/>
    <w:rsid w:val="00C96842"/>
    <w:rsid w:val="00C96C01"/>
    <w:rsid w:val="00C97819"/>
    <w:rsid w:val="00CA05BF"/>
    <w:rsid w:val="00CA0869"/>
    <w:rsid w:val="00CA093D"/>
    <w:rsid w:val="00CA15CA"/>
    <w:rsid w:val="00CA21D6"/>
    <w:rsid w:val="00CA22FB"/>
    <w:rsid w:val="00CA2C6B"/>
    <w:rsid w:val="00CA2D59"/>
    <w:rsid w:val="00CA3D0C"/>
    <w:rsid w:val="00CA5C17"/>
    <w:rsid w:val="00CA6A82"/>
    <w:rsid w:val="00CA6CBE"/>
    <w:rsid w:val="00CA7132"/>
    <w:rsid w:val="00CA729B"/>
    <w:rsid w:val="00CB0BB7"/>
    <w:rsid w:val="00CB0C54"/>
    <w:rsid w:val="00CB14AB"/>
    <w:rsid w:val="00CB1F9D"/>
    <w:rsid w:val="00CB2460"/>
    <w:rsid w:val="00CB2BA7"/>
    <w:rsid w:val="00CB36DE"/>
    <w:rsid w:val="00CB5883"/>
    <w:rsid w:val="00CB66E7"/>
    <w:rsid w:val="00CB7A42"/>
    <w:rsid w:val="00CB7B37"/>
    <w:rsid w:val="00CB7BFF"/>
    <w:rsid w:val="00CC019B"/>
    <w:rsid w:val="00CC01DC"/>
    <w:rsid w:val="00CC2FFB"/>
    <w:rsid w:val="00CC3C6C"/>
    <w:rsid w:val="00CC5330"/>
    <w:rsid w:val="00CC57FE"/>
    <w:rsid w:val="00CC593E"/>
    <w:rsid w:val="00CC5A6A"/>
    <w:rsid w:val="00CC766E"/>
    <w:rsid w:val="00CC79E4"/>
    <w:rsid w:val="00CC7C4D"/>
    <w:rsid w:val="00CD0A54"/>
    <w:rsid w:val="00CD151A"/>
    <w:rsid w:val="00CD1839"/>
    <w:rsid w:val="00CD2B4C"/>
    <w:rsid w:val="00CD2C4E"/>
    <w:rsid w:val="00CD382D"/>
    <w:rsid w:val="00CD4658"/>
    <w:rsid w:val="00CD57C4"/>
    <w:rsid w:val="00CD5878"/>
    <w:rsid w:val="00CD6276"/>
    <w:rsid w:val="00CD6C03"/>
    <w:rsid w:val="00CD70D9"/>
    <w:rsid w:val="00CD7516"/>
    <w:rsid w:val="00CD7595"/>
    <w:rsid w:val="00CD7CBC"/>
    <w:rsid w:val="00CD7E4D"/>
    <w:rsid w:val="00CD7F77"/>
    <w:rsid w:val="00CE0BB3"/>
    <w:rsid w:val="00CE1A6D"/>
    <w:rsid w:val="00CE243F"/>
    <w:rsid w:val="00CE28EC"/>
    <w:rsid w:val="00CE2DEC"/>
    <w:rsid w:val="00CE36CF"/>
    <w:rsid w:val="00CE3A8D"/>
    <w:rsid w:val="00CE403C"/>
    <w:rsid w:val="00CE4B7F"/>
    <w:rsid w:val="00CE562C"/>
    <w:rsid w:val="00CE5B51"/>
    <w:rsid w:val="00CE63B5"/>
    <w:rsid w:val="00CE63FE"/>
    <w:rsid w:val="00CE741C"/>
    <w:rsid w:val="00CF0097"/>
    <w:rsid w:val="00CF032B"/>
    <w:rsid w:val="00CF2408"/>
    <w:rsid w:val="00CF29EA"/>
    <w:rsid w:val="00CF3A73"/>
    <w:rsid w:val="00CF3C4B"/>
    <w:rsid w:val="00CF40F3"/>
    <w:rsid w:val="00CF4ED4"/>
    <w:rsid w:val="00CF5A67"/>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1F51"/>
    <w:rsid w:val="00D0241D"/>
    <w:rsid w:val="00D02C24"/>
    <w:rsid w:val="00D02DF0"/>
    <w:rsid w:val="00D02E4D"/>
    <w:rsid w:val="00D02F33"/>
    <w:rsid w:val="00D03134"/>
    <w:rsid w:val="00D033C0"/>
    <w:rsid w:val="00D04631"/>
    <w:rsid w:val="00D05BDF"/>
    <w:rsid w:val="00D061C4"/>
    <w:rsid w:val="00D0629C"/>
    <w:rsid w:val="00D0631E"/>
    <w:rsid w:val="00D0650E"/>
    <w:rsid w:val="00D06A7B"/>
    <w:rsid w:val="00D07103"/>
    <w:rsid w:val="00D07C63"/>
    <w:rsid w:val="00D10153"/>
    <w:rsid w:val="00D10876"/>
    <w:rsid w:val="00D10A60"/>
    <w:rsid w:val="00D11024"/>
    <w:rsid w:val="00D11AC9"/>
    <w:rsid w:val="00D12DC2"/>
    <w:rsid w:val="00D13946"/>
    <w:rsid w:val="00D13A65"/>
    <w:rsid w:val="00D157C9"/>
    <w:rsid w:val="00D15B23"/>
    <w:rsid w:val="00D15B31"/>
    <w:rsid w:val="00D160D9"/>
    <w:rsid w:val="00D16848"/>
    <w:rsid w:val="00D16A6A"/>
    <w:rsid w:val="00D17757"/>
    <w:rsid w:val="00D2093A"/>
    <w:rsid w:val="00D20E41"/>
    <w:rsid w:val="00D215F8"/>
    <w:rsid w:val="00D2228C"/>
    <w:rsid w:val="00D223FD"/>
    <w:rsid w:val="00D225B3"/>
    <w:rsid w:val="00D22BE0"/>
    <w:rsid w:val="00D22E37"/>
    <w:rsid w:val="00D23FC3"/>
    <w:rsid w:val="00D2495F"/>
    <w:rsid w:val="00D249E4"/>
    <w:rsid w:val="00D24C0B"/>
    <w:rsid w:val="00D2656E"/>
    <w:rsid w:val="00D26721"/>
    <w:rsid w:val="00D2684F"/>
    <w:rsid w:val="00D26B13"/>
    <w:rsid w:val="00D272FB"/>
    <w:rsid w:val="00D2767D"/>
    <w:rsid w:val="00D30096"/>
    <w:rsid w:val="00D305D4"/>
    <w:rsid w:val="00D30750"/>
    <w:rsid w:val="00D30DB2"/>
    <w:rsid w:val="00D312C0"/>
    <w:rsid w:val="00D31AE0"/>
    <w:rsid w:val="00D31CDD"/>
    <w:rsid w:val="00D321CA"/>
    <w:rsid w:val="00D33030"/>
    <w:rsid w:val="00D33457"/>
    <w:rsid w:val="00D338F2"/>
    <w:rsid w:val="00D33C44"/>
    <w:rsid w:val="00D34C43"/>
    <w:rsid w:val="00D36BC6"/>
    <w:rsid w:val="00D37279"/>
    <w:rsid w:val="00D40914"/>
    <w:rsid w:val="00D40A15"/>
    <w:rsid w:val="00D41A83"/>
    <w:rsid w:val="00D41AE6"/>
    <w:rsid w:val="00D43473"/>
    <w:rsid w:val="00D43798"/>
    <w:rsid w:val="00D43935"/>
    <w:rsid w:val="00D43AF1"/>
    <w:rsid w:val="00D45D25"/>
    <w:rsid w:val="00D460D9"/>
    <w:rsid w:val="00D462F1"/>
    <w:rsid w:val="00D467E3"/>
    <w:rsid w:val="00D47D0F"/>
    <w:rsid w:val="00D5060E"/>
    <w:rsid w:val="00D507D6"/>
    <w:rsid w:val="00D50B89"/>
    <w:rsid w:val="00D51090"/>
    <w:rsid w:val="00D51C27"/>
    <w:rsid w:val="00D5208B"/>
    <w:rsid w:val="00D528D8"/>
    <w:rsid w:val="00D529F0"/>
    <w:rsid w:val="00D52E1C"/>
    <w:rsid w:val="00D530F7"/>
    <w:rsid w:val="00D5325E"/>
    <w:rsid w:val="00D54BC4"/>
    <w:rsid w:val="00D554AE"/>
    <w:rsid w:val="00D557BC"/>
    <w:rsid w:val="00D55887"/>
    <w:rsid w:val="00D55A22"/>
    <w:rsid w:val="00D55C61"/>
    <w:rsid w:val="00D56238"/>
    <w:rsid w:val="00D56C0D"/>
    <w:rsid w:val="00D56C49"/>
    <w:rsid w:val="00D57085"/>
    <w:rsid w:val="00D60688"/>
    <w:rsid w:val="00D608A5"/>
    <w:rsid w:val="00D60AC8"/>
    <w:rsid w:val="00D60C43"/>
    <w:rsid w:val="00D61B3C"/>
    <w:rsid w:val="00D62410"/>
    <w:rsid w:val="00D62825"/>
    <w:rsid w:val="00D62F02"/>
    <w:rsid w:val="00D63071"/>
    <w:rsid w:val="00D64152"/>
    <w:rsid w:val="00D64C70"/>
    <w:rsid w:val="00D651D4"/>
    <w:rsid w:val="00D65454"/>
    <w:rsid w:val="00D65695"/>
    <w:rsid w:val="00D657A3"/>
    <w:rsid w:val="00D6599B"/>
    <w:rsid w:val="00D67B20"/>
    <w:rsid w:val="00D67B59"/>
    <w:rsid w:val="00D70C1A"/>
    <w:rsid w:val="00D70E08"/>
    <w:rsid w:val="00D70FD0"/>
    <w:rsid w:val="00D71FCA"/>
    <w:rsid w:val="00D7255A"/>
    <w:rsid w:val="00D7311A"/>
    <w:rsid w:val="00D73280"/>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B4A"/>
    <w:rsid w:val="00D82C8B"/>
    <w:rsid w:val="00D82CF8"/>
    <w:rsid w:val="00D831B5"/>
    <w:rsid w:val="00D838D9"/>
    <w:rsid w:val="00D83D5A"/>
    <w:rsid w:val="00D8439F"/>
    <w:rsid w:val="00D8511F"/>
    <w:rsid w:val="00D857E8"/>
    <w:rsid w:val="00D85A1D"/>
    <w:rsid w:val="00D861DD"/>
    <w:rsid w:val="00D87289"/>
    <w:rsid w:val="00D87E00"/>
    <w:rsid w:val="00D87EEE"/>
    <w:rsid w:val="00D9039B"/>
    <w:rsid w:val="00D912B0"/>
    <w:rsid w:val="00D9134D"/>
    <w:rsid w:val="00D91405"/>
    <w:rsid w:val="00D919C4"/>
    <w:rsid w:val="00D91BC1"/>
    <w:rsid w:val="00D9248D"/>
    <w:rsid w:val="00D92C7D"/>
    <w:rsid w:val="00D92D20"/>
    <w:rsid w:val="00D93D86"/>
    <w:rsid w:val="00D95366"/>
    <w:rsid w:val="00D95463"/>
    <w:rsid w:val="00D96C11"/>
    <w:rsid w:val="00D96F4E"/>
    <w:rsid w:val="00D97011"/>
    <w:rsid w:val="00D97C63"/>
    <w:rsid w:val="00DA040E"/>
    <w:rsid w:val="00DA0FEF"/>
    <w:rsid w:val="00DA33A5"/>
    <w:rsid w:val="00DA4702"/>
    <w:rsid w:val="00DA4C43"/>
    <w:rsid w:val="00DA6363"/>
    <w:rsid w:val="00DA6832"/>
    <w:rsid w:val="00DA7973"/>
    <w:rsid w:val="00DA7A03"/>
    <w:rsid w:val="00DB01C3"/>
    <w:rsid w:val="00DB09EB"/>
    <w:rsid w:val="00DB1818"/>
    <w:rsid w:val="00DB1E4B"/>
    <w:rsid w:val="00DB2778"/>
    <w:rsid w:val="00DB28F5"/>
    <w:rsid w:val="00DB2D49"/>
    <w:rsid w:val="00DB3C57"/>
    <w:rsid w:val="00DB4672"/>
    <w:rsid w:val="00DB486A"/>
    <w:rsid w:val="00DB5078"/>
    <w:rsid w:val="00DB50A5"/>
    <w:rsid w:val="00DB551C"/>
    <w:rsid w:val="00DB5F5D"/>
    <w:rsid w:val="00DB6991"/>
    <w:rsid w:val="00DB6F1F"/>
    <w:rsid w:val="00DB77F7"/>
    <w:rsid w:val="00DB7F80"/>
    <w:rsid w:val="00DC15FF"/>
    <w:rsid w:val="00DC2524"/>
    <w:rsid w:val="00DC2B6C"/>
    <w:rsid w:val="00DC309B"/>
    <w:rsid w:val="00DC32DA"/>
    <w:rsid w:val="00DC38A7"/>
    <w:rsid w:val="00DC3903"/>
    <w:rsid w:val="00DC3AD3"/>
    <w:rsid w:val="00DC4095"/>
    <w:rsid w:val="00DC4816"/>
    <w:rsid w:val="00DC4DA2"/>
    <w:rsid w:val="00DC5147"/>
    <w:rsid w:val="00DC525E"/>
    <w:rsid w:val="00DC545D"/>
    <w:rsid w:val="00DC5521"/>
    <w:rsid w:val="00DC61E5"/>
    <w:rsid w:val="00DC6BAC"/>
    <w:rsid w:val="00DC7018"/>
    <w:rsid w:val="00DC70D9"/>
    <w:rsid w:val="00DC7231"/>
    <w:rsid w:val="00DC7262"/>
    <w:rsid w:val="00DD0513"/>
    <w:rsid w:val="00DD11F0"/>
    <w:rsid w:val="00DD12DA"/>
    <w:rsid w:val="00DD170F"/>
    <w:rsid w:val="00DD3A73"/>
    <w:rsid w:val="00DD60B2"/>
    <w:rsid w:val="00DD6534"/>
    <w:rsid w:val="00DD699C"/>
    <w:rsid w:val="00DD7298"/>
    <w:rsid w:val="00DD7655"/>
    <w:rsid w:val="00DD788D"/>
    <w:rsid w:val="00DE01BE"/>
    <w:rsid w:val="00DE149A"/>
    <w:rsid w:val="00DE1F70"/>
    <w:rsid w:val="00DE39D0"/>
    <w:rsid w:val="00DE521E"/>
    <w:rsid w:val="00DE60D0"/>
    <w:rsid w:val="00DE628D"/>
    <w:rsid w:val="00DE6907"/>
    <w:rsid w:val="00DE6D6B"/>
    <w:rsid w:val="00DE7274"/>
    <w:rsid w:val="00DE7A38"/>
    <w:rsid w:val="00DF042B"/>
    <w:rsid w:val="00DF0912"/>
    <w:rsid w:val="00DF165A"/>
    <w:rsid w:val="00DF1CDD"/>
    <w:rsid w:val="00DF1FE2"/>
    <w:rsid w:val="00DF226C"/>
    <w:rsid w:val="00DF2B1F"/>
    <w:rsid w:val="00DF2D63"/>
    <w:rsid w:val="00DF4BAC"/>
    <w:rsid w:val="00DF5A6D"/>
    <w:rsid w:val="00DF627F"/>
    <w:rsid w:val="00DF62CD"/>
    <w:rsid w:val="00DF6444"/>
    <w:rsid w:val="00DF6509"/>
    <w:rsid w:val="00DF68BE"/>
    <w:rsid w:val="00DF7F9F"/>
    <w:rsid w:val="00E0001E"/>
    <w:rsid w:val="00E0059A"/>
    <w:rsid w:val="00E01158"/>
    <w:rsid w:val="00E01912"/>
    <w:rsid w:val="00E0194D"/>
    <w:rsid w:val="00E021FD"/>
    <w:rsid w:val="00E02491"/>
    <w:rsid w:val="00E02BFE"/>
    <w:rsid w:val="00E03472"/>
    <w:rsid w:val="00E038A1"/>
    <w:rsid w:val="00E03C07"/>
    <w:rsid w:val="00E03EC8"/>
    <w:rsid w:val="00E03F1B"/>
    <w:rsid w:val="00E04692"/>
    <w:rsid w:val="00E04AE1"/>
    <w:rsid w:val="00E04CC9"/>
    <w:rsid w:val="00E0606A"/>
    <w:rsid w:val="00E06CEF"/>
    <w:rsid w:val="00E07AE1"/>
    <w:rsid w:val="00E07B7D"/>
    <w:rsid w:val="00E11B9A"/>
    <w:rsid w:val="00E1245E"/>
    <w:rsid w:val="00E12540"/>
    <w:rsid w:val="00E12652"/>
    <w:rsid w:val="00E12B71"/>
    <w:rsid w:val="00E13585"/>
    <w:rsid w:val="00E135AE"/>
    <w:rsid w:val="00E14A62"/>
    <w:rsid w:val="00E150FE"/>
    <w:rsid w:val="00E1512A"/>
    <w:rsid w:val="00E15210"/>
    <w:rsid w:val="00E15F35"/>
    <w:rsid w:val="00E170BD"/>
    <w:rsid w:val="00E174A0"/>
    <w:rsid w:val="00E17C46"/>
    <w:rsid w:val="00E20D04"/>
    <w:rsid w:val="00E21573"/>
    <w:rsid w:val="00E2208B"/>
    <w:rsid w:val="00E2245E"/>
    <w:rsid w:val="00E2263A"/>
    <w:rsid w:val="00E229C2"/>
    <w:rsid w:val="00E22CA5"/>
    <w:rsid w:val="00E23406"/>
    <w:rsid w:val="00E23B61"/>
    <w:rsid w:val="00E255D9"/>
    <w:rsid w:val="00E25A20"/>
    <w:rsid w:val="00E26A37"/>
    <w:rsid w:val="00E26B9A"/>
    <w:rsid w:val="00E27199"/>
    <w:rsid w:val="00E27B0D"/>
    <w:rsid w:val="00E306DF"/>
    <w:rsid w:val="00E307BA"/>
    <w:rsid w:val="00E30E12"/>
    <w:rsid w:val="00E30F34"/>
    <w:rsid w:val="00E317A7"/>
    <w:rsid w:val="00E32AEF"/>
    <w:rsid w:val="00E32BF2"/>
    <w:rsid w:val="00E32E14"/>
    <w:rsid w:val="00E34247"/>
    <w:rsid w:val="00E34706"/>
    <w:rsid w:val="00E3475E"/>
    <w:rsid w:val="00E35685"/>
    <w:rsid w:val="00E36236"/>
    <w:rsid w:val="00E366D9"/>
    <w:rsid w:val="00E37077"/>
    <w:rsid w:val="00E37FDD"/>
    <w:rsid w:val="00E40005"/>
    <w:rsid w:val="00E41210"/>
    <w:rsid w:val="00E41F07"/>
    <w:rsid w:val="00E426E3"/>
    <w:rsid w:val="00E43345"/>
    <w:rsid w:val="00E43507"/>
    <w:rsid w:val="00E439CD"/>
    <w:rsid w:val="00E43F71"/>
    <w:rsid w:val="00E445C2"/>
    <w:rsid w:val="00E448AA"/>
    <w:rsid w:val="00E44DB6"/>
    <w:rsid w:val="00E4567C"/>
    <w:rsid w:val="00E46370"/>
    <w:rsid w:val="00E464AA"/>
    <w:rsid w:val="00E46A1C"/>
    <w:rsid w:val="00E47F1E"/>
    <w:rsid w:val="00E5035B"/>
    <w:rsid w:val="00E514B6"/>
    <w:rsid w:val="00E517FE"/>
    <w:rsid w:val="00E51C99"/>
    <w:rsid w:val="00E51EF0"/>
    <w:rsid w:val="00E520AF"/>
    <w:rsid w:val="00E527EF"/>
    <w:rsid w:val="00E52FB0"/>
    <w:rsid w:val="00E54057"/>
    <w:rsid w:val="00E541C6"/>
    <w:rsid w:val="00E542AC"/>
    <w:rsid w:val="00E54913"/>
    <w:rsid w:val="00E54A4C"/>
    <w:rsid w:val="00E5521D"/>
    <w:rsid w:val="00E55313"/>
    <w:rsid w:val="00E5655F"/>
    <w:rsid w:val="00E5663E"/>
    <w:rsid w:val="00E576CC"/>
    <w:rsid w:val="00E578F6"/>
    <w:rsid w:val="00E60451"/>
    <w:rsid w:val="00E604D7"/>
    <w:rsid w:val="00E611FE"/>
    <w:rsid w:val="00E61908"/>
    <w:rsid w:val="00E61AEB"/>
    <w:rsid w:val="00E61B3A"/>
    <w:rsid w:val="00E62E62"/>
    <w:rsid w:val="00E65304"/>
    <w:rsid w:val="00E657FE"/>
    <w:rsid w:val="00E65F76"/>
    <w:rsid w:val="00E66191"/>
    <w:rsid w:val="00E66A0D"/>
    <w:rsid w:val="00E674C2"/>
    <w:rsid w:val="00E675BA"/>
    <w:rsid w:val="00E6760D"/>
    <w:rsid w:val="00E7158C"/>
    <w:rsid w:val="00E7227B"/>
    <w:rsid w:val="00E72AC4"/>
    <w:rsid w:val="00E72F69"/>
    <w:rsid w:val="00E732D7"/>
    <w:rsid w:val="00E73A47"/>
    <w:rsid w:val="00E73C8D"/>
    <w:rsid w:val="00E74DA1"/>
    <w:rsid w:val="00E7625D"/>
    <w:rsid w:val="00E76409"/>
    <w:rsid w:val="00E76694"/>
    <w:rsid w:val="00E76C53"/>
    <w:rsid w:val="00E770C1"/>
    <w:rsid w:val="00E77645"/>
    <w:rsid w:val="00E77ACB"/>
    <w:rsid w:val="00E77AD7"/>
    <w:rsid w:val="00E77E80"/>
    <w:rsid w:val="00E807A9"/>
    <w:rsid w:val="00E80EED"/>
    <w:rsid w:val="00E81545"/>
    <w:rsid w:val="00E816CA"/>
    <w:rsid w:val="00E82967"/>
    <w:rsid w:val="00E82BEB"/>
    <w:rsid w:val="00E82D81"/>
    <w:rsid w:val="00E82F39"/>
    <w:rsid w:val="00E83C42"/>
    <w:rsid w:val="00E84000"/>
    <w:rsid w:val="00E84731"/>
    <w:rsid w:val="00E8545B"/>
    <w:rsid w:val="00E8604F"/>
    <w:rsid w:val="00E86720"/>
    <w:rsid w:val="00E87047"/>
    <w:rsid w:val="00E8718C"/>
    <w:rsid w:val="00E87C3F"/>
    <w:rsid w:val="00E87D15"/>
    <w:rsid w:val="00E87E91"/>
    <w:rsid w:val="00E90818"/>
    <w:rsid w:val="00E91296"/>
    <w:rsid w:val="00E916F7"/>
    <w:rsid w:val="00E91877"/>
    <w:rsid w:val="00E91895"/>
    <w:rsid w:val="00E92268"/>
    <w:rsid w:val="00E92495"/>
    <w:rsid w:val="00E93CDC"/>
    <w:rsid w:val="00E9415C"/>
    <w:rsid w:val="00E945F7"/>
    <w:rsid w:val="00E94A51"/>
    <w:rsid w:val="00E94F2D"/>
    <w:rsid w:val="00E95599"/>
    <w:rsid w:val="00E9568B"/>
    <w:rsid w:val="00E96361"/>
    <w:rsid w:val="00E96FC2"/>
    <w:rsid w:val="00E97CAD"/>
    <w:rsid w:val="00EA0754"/>
    <w:rsid w:val="00EA0D1A"/>
    <w:rsid w:val="00EA120C"/>
    <w:rsid w:val="00EA16FB"/>
    <w:rsid w:val="00EA18BC"/>
    <w:rsid w:val="00EA19BD"/>
    <w:rsid w:val="00EA1F90"/>
    <w:rsid w:val="00EA29A9"/>
    <w:rsid w:val="00EA2BF5"/>
    <w:rsid w:val="00EA308C"/>
    <w:rsid w:val="00EA3275"/>
    <w:rsid w:val="00EA44F2"/>
    <w:rsid w:val="00EA53FC"/>
    <w:rsid w:val="00EA554B"/>
    <w:rsid w:val="00EA6538"/>
    <w:rsid w:val="00EA67E1"/>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99A"/>
    <w:rsid w:val="00EB3EC1"/>
    <w:rsid w:val="00EB5286"/>
    <w:rsid w:val="00EB55DF"/>
    <w:rsid w:val="00EB61D8"/>
    <w:rsid w:val="00EB692B"/>
    <w:rsid w:val="00EB7DA3"/>
    <w:rsid w:val="00EC0209"/>
    <w:rsid w:val="00EC02C6"/>
    <w:rsid w:val="00EC0CCC"/>
    <w:rsid w:val="00EC17B1"/>
    <w:rsid w:val="00EC1A5A"/>
    <w:rsid w:val="00EC1D98"/>
    <w:rsid w:val="00EC275E"/>
    <w:rsid w:val="00EC27BF"/>
    <w:rsid w:val="00EC28D6"/>
    <w:rsid w:val="00EC2E35"/>
    <w:rsid w:val="00EC3341"/>
    <w:rsid w:val="00EC36F1"/>
    <w:rsid w:val="00EC473E"/>
    <w:rsid w:val="00EC4A25"/>
    <w:rsid w:val="00EC578A"/>
    <w:rsid w:val="00EC5D62"/>
    <w:rsid w:val="00EC5E96"/>
    <w:rsid w:val="00EC60B8"/>
    <w:rsid w:val="00EC637F"/>
    <w:rsid w:val="00EC65BA"/>
    <w:rsid w:val="00EC6612"/>
    <w:rsid w:val="00EC6A82"/>
    <w:rsid w:val="00EC72E4"/>
    <w:rsid w:val="00EC7E3D"/>
    <w:rsid w:val="00EC7ED9"/>
    <w:rsid w:val="00ED0255"/>
    <w:rsid w:val="00ED0394"/>
    <w:rsid w:val="00ED0790"/>
    <w:rsid w:val="00ED095F"/>
    <w:rsid w:val="00ED0D2A"/>
    <w:rsid w:val="00ED0E01"/>
    <w:rsid w:val="00ED13F9"/>
    <w:rsid w:val="00ED2F1B"/>
    <w:rsid w:val="00ED345E"/>
    <w:rsid w:val="00ED3DA7"/>
    <w:rsid w:val="00ED48D3"/>
    <w:rsid w:val="00ED4CC0"/>
    <w:rsid w:val="00ED4CEF"/>
    <w:rsid w:val="00ED4E6C"/>
    <w:rsid w:val="00ED5C31"/>
    <w:rsid w:val="00ED6C7B"/>
    <w:rsid w:val="00ED6E81"/>
    <w:rsid w:val="00ED6ED3"/>
    <w:rsid w:val="00ED744C"/>
    <w:rsid w:val="00ED77A0"/>
    <w:rsid w:val="00EE11B0"/>
    <w:rsid w:val="00EE188A"/>
    <w:rsid w:val="00EE3EC7"/>
    <w:rsid w:val="00EE5E7D"/>
    <w:rsid w:val="00EE62D0"/>
    <w:rsid w:val="00EF07B4"/>
    <w:rsid w:val="00EF168D"/>
    <w:rsid w:val="00EF28EA"/>
    <w:rsid w:val="00EF2C23"/>
    <w:rsid w:val="00EF3CC5"/>
    <w:rsid w:val="00EF4022"/>
    <w:rsid w:val="00EF5105"/>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1FB"/>
    <w:rsid w:val="00F0648D"/>
    <w:rsid w:val="00F06EA8"/>
    <w:rsid w:val="00F10382"/>
    <w:rsid w:val="00F103C9"/>
    <w:rsid w:val="00F10E49"/>
    <w:rsid w:val="00F11B4A"/>
    <w:rsid w:val="00F11E9B"/>
    <w:rsid w:val="00F122D6"/>
    <w:rsid w:val="00F12B73"/>
    <w:rsid w:val="00F12FB5"/>
    <w:rsid w:val="00F145E0"/>
    <w:rsid w:val="00F15122"/>
    <w:rsid w:val="00F15430"/>
    <w:rsid w:val="00F1575E"/>
    <w:rsid w:val="00F16CA9"/>
    <w:rsid w:val="00F16E56"/>
    <w:rsid w:val="00F174EE"/>
    <w:rsid w:val="00F177BF"/>
    <w:rsid w:val="00F17828"/>
    <w:rsid w:val="00F17D32"/>
    <w:rsid w:val="00F2001F"/>
    <w:rsid w:val="00F20AC0"/>
    <w:rsid w:val="00F20B66"/>
    <w:rsid w:val="00F20FF0"/>
    <w:rsid w:val="00F215B1"/>
    <w:rsid w:val="00F222C4"/>
    <w:rsid w:val="00F224C9"/>
    <w:rsid w:val="00F22AE9"/>
    <w:rsid w:val="00F22B79"/>
    <w:rsid w:val="00F22D09"/>
    <w:rsid w:val="00F22EC7"/>
    <w:rsid w:val="00F22F57"/>
    <w:rsid w:val="00F22FFE"/>
    <w:rsid w:val="00F23280"/>
    <w:rsid w:val="00F23721"/>
    <w:rsid w:val="00F24628"/>
    <w:rsid w:val="00F24827"/>
    <w:rsid w:val="00F24949"/>
    <w:rsid w:val="00F25AB6"/>
    <w:rsid w:val="00F25D51"/>
    <w:rsid w:val="00F267FC"/>
    <w:rsid w:val="00F27003"/>
    <w:rsid w:val="00F272E6"/>
    <w:rsid w:val="00F27F54"/>
    <w:rsid w:val="00F30D25"/>
    <w:rsid w:val="00F31D6F"/>
    <w:rsid w:val="00F32108"/>
    <w:rsid w:val="00F322A5"/>
    <w:rsid w:val="00F32B60"/>
    <w:rsid w:val="00F32C10"/>
    <w:rsid w:val="00F3318F"/>
    <w:rsid w:val="00F337BF"/>
    <w:rsid w:val="00F344E4"/>
    <w:rsid w:val="00F345A5"/>
    <w:rsid w:val="00F34C97"/>
    <w:rsid w:val="00F34CE2"/>
    <w:rsid w:val="00F352C4"/>
    <w:rsid w:val="00F35341"/>
    <w:rsid w:val="00F3673C"/>
    <w:rsid w:val="00F4027A"/>
    <w:rsid w:val="00F407EB"/>
    <w:rsid w:val="00F40EF9"/>
    <w:rsid w:val="00F41A2A"/>
    <w:rsid w:val="00F422B5"/>
    <w:rsid w:val="00F428A0"/>
    <w:rsid w:val="00F42E8F"/>
    <w:rsid w:val="00F43698"/>
    <w:rsid w:val="00F44351"/>
    <w:rsid w:val="00F454E5"/>
    <w:rsid w:val="00F461D6"/>
    <w:rsid w:val="00F469E6"/>
    <w:rsid w:val="00F47D87"/>
    <w:rsid w:val="00F5095E"/>
    <w:rsid w:val="00F511F2"/>
    <w:rsid w:val="00F51927"/>
    <w:rsid w:val="00F52161"/>
    <w:rsid w:val="00F52F35"/>
    <w:rsid w:val="00F5343A"/>
    <w:rsid w:val="00F536E5"/>
    <w:rsid w:val="00F53D87"/>
    <w:rsid w:val="00F542E6"/>
    <w:rsid w:val="00F54552"/>
    <w:rsid w:val="00F54E20"/>
    <w:rsid w:val="00F55088"/>
    <w:rsid w:val="00F55FC1"/>
    <w:rsid w:val="00F56169"/>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6947"/>
    <w:rsid w:val="00F71051"/>
    <w:rsid w:val="00F717CC"/>
    <w:rsid w:val="00F71BED"/>
    <w:rsid w:val="00F721F7"/>
    <w:rsid w:val="00F72505"/>
    <w:rsid w:val="00F728BC"/>
    <w:rsid w:val="00F72E89"/>
    <w:rsid w:val="00F72FF6"/>
    <w:rsid w:val="00F7302E"/>
    <w:rsid w:val="00F737BA"/>
    <w:rsid w:val="00F73942"/>
    <w:rsid w:val="00F73988"/>
    <w:rsid w:val="00F73F35"/>
    <w:rsid w:val="00F74733"/>
    <w:rsid w:val="00F74744"/>
    <w:rsid w:val="00F74B84"/>
    <w:rsid w:val="00F75EF0"/>
    <w:rsid w:val="00F76428"/>
    <w:rsid w:val="00F76FC3"/>
    <w:rsid w:val="00F7784A"/>
    <w:rsid w:val="00F80C3A"/>
    <w:rsid w:val="00F81DA6"/>
    <w:rsid w:val="00F82392"/>
    <w:rsid w:val="00F83118"/>
    <w:rsid w:val="00F83284"/>
    <w:rsid w:val="00F83323"/>
    <w:rsid w:val="00F83F52"/>
    <w:rsid w:val="00F84945"/>
    <w:rsid w:val="00F8500C"/>
    <w:rsid w:val="00F8504E"/>
    <w:rsid w:val="00F856C2"/>
    <w:rsid w:val="00F90737"/>
    <w:rsid w:val="00F90811"/>
    <w:rsid w:val="00F90A9B"/>
    <w:rsid w:val="00F90B52"/>
    <w:rsid w:val="00F91181"/>
    <w:rsid w:val="00F91354"/>
    <w:rsid w:val="00F914A6"/>
    <w:rsid w:val="00F91560"/>
    <w:rsid w:val="00F92117"/>
    <w:rsid w:val="00F92292"/>
    <w:rsid w:val="00F92774"/>
    <w:rsid w:val="00F93503"/>
    <w:rsid w:val="00F93C17"/>
    <w:rsid w:val="00F93E52"/>
    <w:rsid w:val="00F94CBB"/>
    <w:rsid w:val="00F94FE7"/>
    <w:rsid w:val="00F958D8"/>
    <w:rsid w:val="00F962B9"/>
    <w:rsid w:val="00F9658E"/>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A7D90"/>
    <w:rsid w:val="00FA7FC3"/>
    <w:rsid w:val="00FB0B49"/>
    <w:rsid w:val="00FB0BDB"/>
    <w:rsid w:val="00FB2DD3"/>
    <w:rsid w:val="00FB37B9"/>
    <w:rsid w:val="00FB38DD"/>
    <w:rsid w:val="00FB412E"/>
    <w:rsid w:val="00FB4130"/>
    <w:rsid w:val="00FB43BC"/>
    <w:rsid w:val="00FB452D"/>
    <w:rsid w:val="00FB47AD"/>
    <w:rsid w:val="00FB4961"/>
    <w:rsid w:val="00FB4EED"/>
    <w:rsid w:val="00FB5598"/>
    <w:rsid w:val="00FB564F"/>
    <w:rsid w:val="00FB5E87"/>
    <w:rsid w:val="00FB5F8F"/>
    <w:rsid w:val="00FB65B3"/>
    <w:rsid w:val="00FB6D9D"/>
    <w:rsid w:val="00FB71F9"/>
    <w:rsid w:val="00FB7580"/>
    <w:rsid w:val="00FB7A1F"/>
    <w:rsid w:val="00FC0097"/>
    <w:rsid w:val="00FC108E"/>
    <w:rsid w:val="00FC1192"/>
    <w:rsid w:val="00FC12A7"/>
    <w:rsid w:val="00FC14F8"/>
    <w:rsid w:val="00FC1E0A"/>
    <w:rsid w:val="00FC23FB"/>
    <w:rsid w:val="00FC2472"/>
    <w:rsid w:val="00FC24D5"/>
    <w:rsid w:val="00FC24F2"/>
    <w:rsid w:val="00FC2AE0"/>
    <w:rsid w:val="00FC3170"/>
    <w:rsid w:val="00FC35E3"/>
    <w:rsid w:val="00FC3959"/>
    <w:rsid w:val="00FC4221"/>
    <w:rsid w:val="00FC46B9"/>
    <w:rsid w:val="00FC4B39"/>
    <w:rsid w:val="00FC53DD"/>
    <w:rsid w:val="00FC58E5"/>
    <w:rsid w:val="00FC6101"/>
    <w:rsid w:val="00FC629B"/>
    <w:rsid w:val="00FC6D6B"/>
    <w:rsid w:val="00FC7A23"/>
    <w:rsid w:val="00FD0231"/>
    <w:rsid w:val="00FD1343"/>
    <w:rsid w:val="00FD1F6E"/>
    <w:rsid w:val="00FD351C"/>
    <w:rsid w:val="00FD3737"/>
    <w:rsid w:val="00FD39FD"/>
    <w:rsid w:val="00FD3D64"/>
    <w:rsid w:val="00FD43BE"/>
    <w:rsid w:val="00FD496A"/>
    <w:rsid w:val="00FD5834"/>
    <w:rsid w:val="00FD63EF"/>
    <w:rsid w:val="00FD7419"/>
    <w:rsid w:val="00FD7426"/>
    <w:rsid w:val="00FE070E"/>
    <w:rsid w:val="00FE124A"/>
    <w:rsid w:val="00FE14A5"/>
    <w:rsid w:val="00FE18F8"/>
    <w:rsid w:val="00FE20F7"/>
    <w:rsid w:val="00FE320A"/>
    <w:rsid w:val="00FE3308"/>
    <w:rsid w:val="00FE3456"/>
    <w:rsid w:val="00FE4DBF"/>
    <w:rsid w:val="00FE53B6"/>
    <w:rsid w:val="00FE5FE5"/>
    <w:rsid w:val="00FE6016"/>
    <w:rsid w:val="00FE6D87"/>
    <w:rsid w:val="00FE7172"/>
    <w:rsid w:val="00FF0737"/>
    <w:rsid w:val="00FF0FF0"/>
    <w:rsid w:val="00FF133A"/>
    <w:rsid w:val="00FF2F90"/>
    <w:rsid w:val="00FF360F"/>
    <w:rsid w:val="00FF3771"/>
    <w:rsid w:val="00FF3A7F"/>
    <w:rsid w:val="00FF3B4C"/>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4ACB0E85"/>
  <w15:docId w15:val="{2F582595-6CDF-4DB1-8B41-1CE9B28C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8" w:uiPriority="39"/>
    <w:lsdException w:name="footnote text" w:qFormat="1"/>
    <w:lsdException w:name="annotation text" w:uiPriority="99" w:unhideWhenUsed="1" w:qFormat="1"/>
    <w:lsdException w:name="footer" w:uiPriority="99" w:qFormat="1"/>
    <w:lsdException w:name="caption" w:unhideWhenUsed="1" w:qFormat="1"/>
    <w:lsdException w:name="annotation reference" w:uiPriority="99" w:qFormat="1"/>
    <w:lsdException w:name="List Bullet" w:qFormat="1"/>
    <w:lsdException w:name="List 5" w:qFormat="1"/>
    <w:lsdException w:name="Title" w:qFormat="1"/>
    <w:lsdException w:name="Default Paragraph Font" w:semiHidden="1" w:uiPriority="1" w:unhideWhenUsed="1"/>
    <w:lsdException w:name="Strong" w:uiPriority="22"/>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6BE4"/>
    <w:pPr>
      <w:overflowPunct w:val="0"/>
      <w:autoSpaceDE w:val="0"/>
      <w:autoSpaceDN w:val="0"/>
      <w:adjustRightInd w:val="0"/>
      <w:spacing w:after="180"/>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2">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a7"/>
    <w:unhideWhenUsed/>
    <w:qFormat/>
    <w:pPr>
      <w:spacing w:after="200" w:line="259" w:lineRule="auto"/>
      <w:jc w:val="both"/>
    </w:pPr>
    <w:rPr>
      <w:rFonts w:eastAsia="宋体"/>
      <w:i/>
      <w:iCs/>
      <w:color w:val="44546A" w:themeColor="text2"/>
      <w:sz w:val="18"/>
      <w:szCs w:val="18"/>
      <w:lang w:eastAsia="zh-CN"/>
    </w:rPr>
  </w:style>
  <w:style w:type="paragraph" w:styleId="a8">
    <w:name w:val="Document Map"/>
    <w:basedOn w:val="a"/>
    <w:link w:val="a9"/>
    <w:uiPriority w:val="99"/>
    <w:qFormat/>
    <w:pPr>
      <w:shd w:val="clear" w:color="auto" w:fill="000080"/>
      <w:overflowPunct/>
      <w:autoSpaceDE/>
      <w:autoSpaceDN/>
      <w:adjustRightInd/>
    </w:pPr>
    <w:rPr>
      <w:rFonts w:ascii="Tahoma" w:eastAsia="Malgun Gothic" w:hAnsi="Tahoma"/>
      <w:lang w:eastAsia="en-US"/>
    </w:rPr>
  </w:style>
  <w:style w:type="paragraph" w:styleId="aa">
    <w:name w:val="annotation text"/>
    <w:basedOn w:val="a"/>
    <w:link w:val="ab"/>
    <w:uiPriority w:val="99"/>
    <w:unhideWhenUsed/>
    <w:qFormat/>
    <w:rPr>
      <w:lang w:val="zh-CN" w:eastAsia="zh-CN"/>
    </w:rPr>
  </w:style>
  <w:style w:type="paragraph" w:styleId="52">
    <w:name w:val="List Bullet 5"/>
    <w:basedOn w:val="42"/>
    <w:pPr>
      <w:ind w:left="1702"/>
    </w:pPr>
  </w:style>
  <w:style w:type="paragraph" w:styleId="TOC8">
    <w:name w:val="toc 8"/>
    <w:basedOn w:val="TOC1"/>
    <w:next w:val="a"/>
    <w:uiPriority w:val="39"/>
    <w:pPr>
      <w:spacing w:before="180"/>
      <w:ind w:left="2693" w:hanging="2693"/>
    </w:pPr>
    <w:rPr>
      <w:b/>
    </w:rPr>
  </w:style>
  <w:style w:type="paragraph" w:styleId="ac">
    <w:name w:val="Balloon Text"/>
    <w:basedOn w:val="a"/>
    <w:link w:val="ad"/>
    <w:unhideWhenUsed/>
    <w:qFormat/>
    <w:pPr>
      <w:spacing w:after="0"/>
    </w:pPr>
    <w:rPr>
      <w:rFonts w:ascii="Segoe UI" w:hAnsi="Segoe UI" w:cs="Segoe UI"/>
      <w:sz w:val="18"/>
      <w:szCs w:val="18"/>
    </w:rPr>
  </w:style>
  <w:style w:type="paragraph" w:styleId="ae">
    <w:name w:val="footer"/>
    <w:basedOn w:val="af"/>
    <w:link w:val="af0"/>
    <w:uiPriority w:val="99"/>
    <w:qFormat/>
    <w:pPr>
      <w:jc w:val="center"/>
    </w:pPr>
    <w:rPr>
      <w:i/>
    </w:rPr>
  </w:style>
  <w:style w:type="paragraph" w:styleId="af">
    <w:name w:val="header"/>
    <w:link w:val="af1"/>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2">
    <w:name w:val="footnote text"/>
    <w:basedOn w:val="a"/>
    <w:link w:val="af3"/>
    <w:qFormat/>
    <w:pPr>
      <w:keepLines/>
      <w:spacing w:after="0"/>
      <w:ind w:left="454" w:hanging="454"/>
    </w:pPr>
    <w:rPr>
      <w:sz w:val="16"/>
    </w:rPr>
  </w:style>
  <w:style w:type="paragraph" w:styleId="53">
    <w:name w:val="List 5"/>
    <w:basedOn w:val="43"/>
    <w:qFormat/>
    <w:pPr>
      <w:ind w:left="1702"/>
    </w:pPr>
  </w:style>
  <w:style w:type="paragraph" w:styleId="43">
    <w:name w:val="List 4"/>
    <w:basedOn w:val="32"/>
    <w:pPr>
      <w:ind w:left="1418"/>
    </w:pPr>
  </w:style>
  <w:style w:type="paragraph" w:styleId="TOC9">
    <w:name w:val="toc 9"/>
    <w:basedOn w:val="TOC8"/>
    <w:next w:val="a"/>
    <w:pPr>
      <w:ind w:left="1418" w:hanging="1418"/>
    </w:pPr>
  </w:style>
  <w:style w:type="paragraph" w:styleId="24">
    <w:name w:val="Body Text 2"/>
    <w:basedOn w:val="a"/>
    <w:link w:val="25"/>
    <w:pPr>
      <w:overflowPunct/>
      <w:autoSpaceDE/>
      <w:autoSpaceDN/>
      <w:adjustRightInd/>
      <w:spacing w:after="0" w:line="259" w:lineRule="auto"/>
      <w:jc w:val="both"/>
    </w:pPr>
    <w:rPr>
      <w:rFonts w:eastAsia="MS Mincho"/>
      <w:sz w:val="24"/>
      <w:lang w:eastAsia="en-US"/>
    </w:rPr>
  </w:style>
  <w:style w:type="paragraph" w:styleId="af4">
    <w:name w:val="Normal (Web)"/>
    <w:basedOn w:val="a"/>
    <w:uiPriority w:val="99"/>
    <w:unhideWhenUsed/>
    <w:qFormat/>
    <w:pPr>
      <w:overflowPunct/>
      <w:autoSpaceDE/>
      <w:autoSpaceDN/>
      <w:adjustRightInd/>
      <w:spacing w:before="100" w:beforeAutospacing="1" w:after="100" w:afterAutospacing="1"/>
    </w:pPr>
    <w:rPr>
      <w:rFonts w:ascii="宋体" w:eastAsia="宋体" w:hAnsi="宋体" w:cs="宋体"/>
      <w:sz w:val="24"/>
      <w:szCs w:val="24"/>
      <w:lang w:val="en-US" w:eastAsia="zh-CN"/>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5">
    <w:name w:val="annotation subject"/>
    <w:basedOn w:val="aa"/>
    <w:next w:val="aa"/>
    <w:link w:val="af6"/>
    <w:unhideWhenUsed/>
    <w:pPr>
      <w:textAlignment w:val="baseline"/>
    </w:pPr>
    <w:rPr>
      <w:b/>
      <w:bCs/>
      <w:lang w:val="en-GB" w:eastAsia="ja-JP"/>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8">
    <w:name w:val="Strong"/>
    <w:uiPriority w:val="22"/>
    <w:rPr>
      <w:b/>
      <w:bCs/>
    </w:rPr>
  </w:style>
  <w:style w:type="character" w:styleId="af9">
    <w:name w:val="Emphasis"/>
    <w:uiPriority w:val="20"/>
    <w:qFormat/>
    <w:rPr>
      <w:i/>
      <w:iCs/>
    </w:rPr>
  </w:style>
  <w:style w:type="character" w:styleId="HTML">
    <w:name w:val="HTML Code"/>
    <w:uiPriority w:val="99"/>
    <w:unhideWhenUsed/>
    <w:rPr>
      <w:rFonts w:ascii="Courier New" w:eastAsia="Times New Roman" w:hAnsi="Courier New" w:cs="Courier New"/>
      <w:sz w:val="20"/>
      <w:szCs w:val="20"/>
    </w:rPr>
  </w:style>
  <w:style w:type="character" w:styleId="afa">
    <w:name w:val="annotation reference"/>
    <w:uiPriority w:val="99"/>
    <w:qFormat/>
    <w:rPr>
      <w:sz w:val="16"/>
      <w:szCs w:val="16"/>
    </w:rPr>
  </w:style>
  <w:style w:type="character" w:styleId="afb">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1">
    <w:name w:val="标题 3 字符"/>
    <w:basedOn w:val="a0"/>
    <w:link w:val="30"/>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3">
    <w:name w:val="脚注文本 字符"/>
    <w:basedOn w:val="a0"/>
    <w:link w:val="af2"/>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1">
    <w:name w:val="标题 5 字符"/>
    <w:basedOn w:val="a0"/>
    <w:link w:val="50"/>
    <w:qFormat/>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1">
    <w:name w:val="页眉 字符"/>
    <w:basedOn w:val="a0"/>
    <w:link w:val="af"/>
    <w:qFormat/>
    <w:rPr>
      <w:rFonts w:ascii="Arial" w:eastAsia="Times New Roman" w:hAnsi="Arial"/>
      <w:b/>
      <w:sz w:val="18"/>
    </w:rPr>
  </w:style>
  <w:style w:type="character" w:customStyle="1" w:styleId="af0">
    <w:name w:val="页脚 字符"/>
    <w:basedOn w:val="a0"/>
    <w:link w:val="ae"/>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ad">
    <w:name w:val="批注框文本 字符"/>
    <w:basedOn w:val="a0"/>
    <w:link w:val="ac"/>
    <w:qFormat/>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pPr>
    <w:rPr>
      <w:lang w:eastAsia="en-GB"/>
    </w:rPr>
  </w:style>
  <w:style w:type="character" w:customStyle="1" w:styleId="a9">
    <w:name w:val="文档结构图 字符"/>
    <w:basedOn w:val="a0"/>
    <w:link w:val="a8"/>
    <w:uiPriority w:val="99"/>
    <w:qFormat/>
    <w:rPr>
      <w:rFonts w:ascii="Tahoma" w:hAnsi="Tahoma"/>
      <w:shd w:val="clear" w:color="auto" w:fill="000080"/>
      <w:lang w:eastAsia="en-US"/>
    </w:rPr>
  </w:style>
  <w:style w:type="character" w:customStyle="1" w:styleId="ab">
    <w:name w:val="批注文字 字符"/>
    <w:basedOn w:val="a0"/>
    <w:link w:val="aa"/>
    <w:uiPriority w:val="99"/>
    <w:qFormat/>
    <w:rPr>
      <w:rFonts w:eastAsia="Times New Roman"/>
      <w:lang w:val="zh-CN" w:eastAsia="zh-CN"/>
    </w:rPr>
  </w:style>
  <w:style w:type="paragraph" w:customStyle="1" w:styleId="3GPPAgreements">
    <w:name w:val="3GPP Agreements"/>
    <w:basedOn w:val="a"/>
    <w:link w:val="3GPPAgreementsChar"/>
    <w:pPr>
      <w:overflowPunct/>
      <w:snapToGrid w:val="0"/>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tabs>
        <w:tab w:val="left" w:pos="2665"/>
      </w:tabs>
      <w:overflowPunct/>
      <w:autoSpaceDE/>
      <w:autoSpaceDN/>
      <w:adjustRightInd/>
      <w:spacing w:before="60" w:after="0"/>
    </w:pPr>
    <w:rPr>
      <w:rFonts w:eastAsia="MS Mincho"/>
      <w:b/>
      <w:szCs w:val="24"/>
      <w:lang w:eastAsia="en-GB"/>
    </w:rPr>
  </w:style>
  <w:style w:type="paragraph" w:customStyle="1" w:styleId="ComeBack">
    <w:name w:val="ComeBack"/>
    <w:basedOn w:val="a"/>
    <w:next w:val="a"/>
    <w:pPr>
      <w:numPr>
        <w:numId w:val="2"/>
      </w:numPr>
      <w:overflowPunct/>
      <w:autoSpaceDE/>
      <w:autoSpaceDN/>
      <w:adjustRightInd/>
      <w:spacing w:after="0"/>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416" w:hangingChars="705" w:hanging="1416"/>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132" w:hangingChars="564" w:hanging="1132"/>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a"/>
    <w:pPr>
      <w:numPr>
        <w:ilvl w:val="1"/>
        <w:numId w:val="6"/>
      </w:numPr>
    </w:pPr>
    <w:rPr>
      <w:lang w:eastAsia="zh-CN"/>
    </w:rPr>
  </w:style>
  <w:style w:type="paragraph" w:customStyle="1" w:styleId="Sub-bulletofproposal">
    <w:name w:val="Sub-bullet of proposal"/>
    <w:basedOn w:val="afc"/>
    <w:link w:val="Sub-bulletofproposalChar"/>
    <w:qFormat/>
    <w:pPr>
      <w:numPr>
        <w:numId w:val="7"/>
      </w:numPr>
      <w:overflowPunct/>
      <w:autoSpaceDE/>
      <w:autoSpaceDN/>
      <w:adjustRightInd/>
      <w:ind w:firstLineChars="0" w:firstLine="0"/>
    </w:pPr>
    <w:rPr>
      <w:rFonts w:cs="Calibri"/>
      <w:b/>
      <w:lang w:eastAsia="en-GB"/>
    </w:rPr>
  </w:style>
  <w:style w:type="paragraph" w:styleId="afc">
    <w:name w:val="List Paragraph"/>
    <w:aliases w:val="- Bullets,?? ??,?????,????,Lista1,목록 단락,リスト段落,列出段落1,中等深浅网格 1 - 着色 21,列出段落,R4_bullets,列表段落1,—ño’i—Ž,¥¡¡¡¡ì¬º¥¹¥È¶ÎÂä,ÁÐ³ö¶ÎÂä,¥ê¥¹¥È¶ÎÂä,1st level - Bullet List Paragraph,Lettre d'introduction,Paragrafo elenco,Normal bullet 2,Bullet list,목록단락,列"/>
    <w:basedOn w:val="a"/>
    <w:link w:val="afd"/>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6">
    <w:name w:val="批注主题 字符"/>
    <w:basedOn w:val="ab"/>
    <w:link w:val="af5"/>
    <w:rPr>
      <w:rFonts w:eastAsia="Times New Roman"/>
      <w:b/>
      <w:bCs/>
      <w:lang w:val="zh-CN" w:eastAsia="zh-CN"/>
    </w:rPr>
  </w:style>
  <w:style w:type="paragraph" w:customStyle="1" w:styleId="Doc-text2">
    <w:name w:val="Doc-text2"/>
    <w:basedOn w:val="a"/>
    <w:link w:val="Doc-text2Char"/>
    <w:qFormat/>
    <w:rsid w:val="008C35C0"/>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8C35C0"/>
    <w:rPr>
      <w:rFonts w:ascii="Arial" w:eastAsia="MS Mincho" w:hAnsi="Arial"/>
      <w:szCs w:val="24"/>
      <w:lang w:val="en-GB" w:eastAsia="en-GB"/>
    </w:rPr>
  </w:style>
  <w:style w:type="character" w:customStyle="1" w:styleId="afd">
    <w:name w:val="列表段落 字符"/>
    <w:aliases w:val="- Bullets 字符,?? ?? 字符,????? 字符,???? 字符,Lista1 字符,목록 단락 字符,リスト段落 字符,列出段落1 字符,中等深浅网格 1 - 着色 21 字符,列出段落 字符,R4_bullets 字符,列表段落1 字符,—ño’i—Ž 字符,¥¡¡¡¡ì¬º¥¹¥È¶ÎÂä 字符,ÁÐ³ö¶ÎÂä 字符,¥ê¥¹¥È¶ÎÂä 字符,1st level - Bullet List Paragraph 字符,Paragrafo elenco 字符"/>
    <w:basedOn w:val="a0"/>
    <w:link w:val="afc"/>
    <w:uiPriority w:val="34"/>
    <w:qFormat/>
    <w:rsid w:val="00783A6A"/>
    <w:rPr>
      <w:rFonts w:eastAsia="Times New Roman"/>
      <w:lang w:val="en-GB" w:eastAsia="ja-JP"/>
    </w:rPr>
  </w:style>
  <w:style w:type="character" w:customStyle="1" w:styleId="a7">
    <w:name w:val="题注 字符"/>
    <w:aliases w:val="cap 字符,Caption Char 字符,Caption Char1 Char 字符,cap Char Char1 字符,Caption Char Char1 Char 字符,cap Char2 字符,条目 字符,cap Char Char Char Char Char Char Char 字符,Caption Char1 字符,Caption Char2 字符,Caption Char Char Char 字符,Caption Char Char1 字符,fig and tbl 字符"/>
    <w:basedOn w:val="a0"/>
    <w:link w:val="a6"/>
    <w:uiPriority w:val="99"/>
    <w:rsid w:val="00FB43BC"/>
    <w:rPr>
      <w:rFonts w:eastAsia="宋体"/>
      <w:i/>
      <w:iCs/>
      <w:color w:val="44546A" w:themeColor="text2"/>
      <w:sz w:val="18"/>
      <w:szCs w:val="18"/>
      <w:lang w:val="en-GB"/>
    </w:rPr>
  </w:style>
  <w:style w:type="table" w:customStyle="1" w:styleId="TableGrid1">
    <w:name w:val="TableGrid1"/>
    <w:basedOn w:val="a1"/>
    <w:next w:val="af7"/>
    <w:uiPriority w:val="39"/>
    <w:qFormat/>
    <w:rsid w:val="00487D59"/>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2"/>
    <w:uiPriority w:val="99"/>
    <w:semiHidden/>
    <w:unhideWhenUsed/>
    <w:rsid w:val="00C54B3B"/>
  </w:style>
  <w:style w:type="paragraph" w:styleId="afe">
    <w:name w:val="Revision"/>
    <w:hidden/>
    <w:uiPriority w:val="99"/>
    <w:semiHidden/>
    <w:rsid w:val="00C54B3B"/>
    <w:rPr>
      <w:rFonts w:eastAsia="Times New Roman"/>
      <w:lang w:val="en-GB" w:eastAsia="en-US"/>
    </w:rPr>
  </w:style>
  <w:style w:type="paragraph" w:customStyle="1" w:styleId="LGTdoc1">
    <w:name w:val="LGTdoc_제목1"/>
    <w:basedOn w:val="a"/>
    <w:qFormat/>
    <w:rsid w:val="00C54B3B"/>
    <w:pPr>
      <w:overflowPunct/>
      <w:autoSpaceDE/>
      <w:autoSpaceDN/>
      <w:snapToGrid w:val="0"/>
      <w:spacing w:beforeLines="50" w:before="120" w:after="100" w:afterAutospacing="1"/>
      <w:jc w:val="both"/>
    </w:pPr>
    <w:rPr>
      <w:rFonts w:eastAsia="Batang"/>
      <w:b/>
      <w:sz w:val="28"/>
      <w:lang w:eastAsia="ko-KR"/>
    </w:rPr>
  </w:style>
  <w:style w:type="paragraph" w:styleId="aff">
    <w:name w:val="Plain Text"/>
    <w:basedOn w:val="a"/>
    <w:link w:val="aff0"/>
    <w:qFormat/>
    <w:rsid w:val="00C54B3B"/>
    <w:pPr>
      <w:overflowPunct/>
      <w:autoSpaceDE/>
      <w:autoSpaceDN/>
      <w:adjustRightInd/>
      <w:spacing w:line="259" w:lineRule="auto"/>
    </w:pPr>
    <w:rPr>
      <w:rFonts w:ascii="Courier New" w:eastAsia="Yu Mincho" w:hAnsi="Courier New"/>
      <w:lang w:eastAsia="en-US"/>
    </w:rPr>
  </w:style>
  <w:style w:type="character" w:customStyle="1" w:styleId="aff0">
    <w:name w:val="纯文本 字符"/>
    <w:basedOn w:val="a0"/>
    <w:link w:val="aff"/>
    <w:qFormat/>
    <w:rsid w:val="00C54B3B"/>
    <w:rPr>
      <w:rFonts w:ascii="Courier New" w:eastAsia="Yu Mincho" w:hAnsi="Courier New"/>
      <w:lang w:val="en-GB" w:eastAsia="en-US"/>
    </w:rPr>
  </w:style>
  <w:style w:type="character" w:customStyle="1" w:styleId="TALChar">
    <w:name w:val="TAL Char"/>
    <w:qFormat/>
    <w:rsid w:val="00C54B3B"/>
    <w:rPr>
      <w:rFonts w:ascii="Arial" w:hAnsi="Arial"/>
      <w:sz w:val="18"/>
      <w:lang w:val="en-GB" w:eastAsia="en-US"/>
    </w:rPr>
  </w:style>
  <w:style w:type="character" w:customStyle="1" w:styleId="cf01">
    <w:name w:val="cf01"/>
    <w:basedOn w:val="a0"/>
    <w:rsid w:val="00C54B3B"/>
    <w:rPr>
      <w:rFonts w:ascii="Segoe UI" w:hAnsi="Segoe UI" w:cs="Segoe UI" w:hint="default"/>
      <w:sz w:val="18"/>
      <w:szCs w:val="18"/>
    </w:rPr>
  </w:style>
  <w:style w:type="character" w:customStyle="1" w:styleId="cf11">
    <w:name w:val="cf11"/>
    <w:basedOn w:val="a0"/>
    <w:rsid w:val="00C54B3B"/>
    <w:rPr>
      <w:rFonts w:ascii="Segoe UI" w:hAnsi="Segoe UI" w:cs="Segoe UI" w:hint="default"/>
      <w:i/>
      <w:iCs/>
      <w:sz w:val="18"/>
      <w:szCs w:val="18"/>
    </w:rPr>
  </w:style>
  <w:style w:type="character" w:customStyle="1" w:styleId="TANChar">
    <w:name w:val="TAN Char"/>
    <w:link w:val="TAN"/>
    <w:uiPriority w:val="99"/>
    <w:locked/>
    <w:rsid w:val="00C54B3B"/>
    <w:rPr>
      <w:rFonts w:ascii="Arial" w:eastAsia="Times New Roman" w:hAnsi="Arial"/>
      <w:sz w:val="18"/>
      <w:lang w:val="en-GB" w:eastAsia="ja-JP"/>
    </w:rPr>
  </w:style>
  <w:style w:type="paragraph" w:customStyle="1" w:styleId="maintext">
    <w:name w:val="main text"/>
    <w:basedOn w:val="a"/>
    <w:link w:val="maintextChar"/>
    <w:qFormat/>
    <w:rsid w:val="00C54B3B"/>
    <w:pPr>
      <w:overflowPunct/>
      <w:autoSpaceDE/>
      <w:autoSpaceDN/>
      <w:adjustRightInd/>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54B3B"/>
    <w:rPr>
      <w:lang w:val="en-GB" w:eastAsia="ko-KR"/>
    </w:rPr>
  </w:style>
  <w:style w:type="paragraph" w:customStyle="1" w:styleId="tal0">
    <w:name w:val="tal"/>
    <w:basedOn w:val="a"/>
    <w:rsid w:val="00C54B3B"/>
    <w:pPr>
      <w:overflowPunct/>
      <w:autoSpaceDE/>
      <w:autoSpaceDN/>
      <w:adjustRightInd/>
      <w:spacing w:after="0"/>
    </w:pPr>
    <w:rPr>
      <w:rFonts w:ascii="Arial" w:eastAsia="Yu Mincho" w:hAnsi="Arial" w:cs="Arial"/>
      <w:sz w:val="22"/>
      <w:szCs w:val="22"/>
      <w:lang w:eastAsia="zh-CN"/>
    </w:rPr>
  </w:style>
  <w:style w:type="character" w:customStyle="1" w:styleId="normaltextrun">
    <w:name w:val="normaltextrun"/>
    <w:basedOn w:val="a0"/>
    <w:qFormat/>
    <w:rsid w:val="00C54B3B"/>
  </w:style>
  <w:style w:type="character" w:customStyle="1" w:styleId="ui-provider">
    <w:name w:val="ui-provider"/>
    <w:basedOn w:val="a0"/>
    <w:rsid w:val="00C54B3B"/>
  </w:style>
  <w:style w:type="paragraph" w:styleId="aff1">
    <w:name w:val="Bibliography"/>
    <w:basedOn w:val="a"/>
    <w:next w:val="a"/>
    <w:uiPriority w:val="37"/>
    <w:semiHidden/>
    <w:unhideWhenUsed/>
    <w:rsid w:val="00C54B3B"/>
    <w:pPr>
      <w:textAlignment w:val="baseline"/>
    </w:pPr>
  </w:style>
  <w:style w:type="paragraph" w:customStyle="1" w:styleId="15">
    <w:name w:val="文本块1"/>
    <w:basedOn w:val="a"/>
    <w:next w:val="aff2"/>
    <w:rsid w:val="00C54B3B"/>
    <w:pPr>
      <w:pBdr>
        <w:top w:val="single" w:sz="2" w:space="10" w:color="4472C4"/>
        <w:left w:val="single" w:sz="2" w:space="10" w:color="4472C4"/>
        <w:bottom w:val="single" w:sz="2" w:space="10" w:color="4472C4"/>
        <w:right w:val="single" w:sz="2" w:space="10" w:color="4472C4"/>
      </w:pBdr>
      <w:ind w:left="1152" w:right="1152"/>
      <w:textAlignment w:val="baseline"/>
    </w:pPr>
    <w:rPr>
      <w:rFonts w:ascii="Calibri" w:eastAsia="Yu Mincho" w:hAnsi="Calibri"/>
      <w:i/>
      <w:iCs/>
      <w:color w:val="4472C4"/>
    </w:rPr>
  </w:style>
  <w:style w:type="paragraph" w:styleId="aff3">
    <w:name w:val="Body Text"/>
    <w:basedOn w:val="a"/>
    <w:link w:val="aff4"/>
    <w:rsid w:val="00C54B3B"/>
    <w:pPr>
      <w:spacing w:after="120"/>
      <w:textAlignment w:val="baseline"/>
    </w:pPr>
  </w:style>
  <w:style w:type="character" w:customStyle="1" w:styleId="aff4">
    <w:name w:val="正文文本 字符"/>
    <w:basedOn w:val="a0"/>
    <w:link w:val="aff3"/>
    <w:rsid w:val="00C54B3B"/>
    <w:rPr>
      <w:rFonts w:eastAsia="Times New Roman"/>
      <w:lang w:val="en-GB" w:eastAsia="ja-JP"/>
    </w:rPr>
  </w:style>
  <w:style w:type="paragraph" w:styleId="34">
    <w:name w:val="Body Text 3"/>
    <w:basedOn w:val="a"/>
    <w:link w:val="35"/>
    <w:rsid w:val="00C54B3B"/>
    <w:pPr>
      <w:spacing w:after="120"/>
      <w:textAlignment w:val="baseline"/>
    </w:pPr>
    <w:rPr>
      <w:sz w:val="16"/>
      <w:szCs w:val="16"/>
    </w:rPr>
  </w:style>
  <w:style w:type="character" w:customStyle="1" w:styleId="35">
    <w:name w:val="正文文本 3 字符"/>
    <w:basedOn w:val="a0"/>
    <w:link w:val="34"/>
    <w:rsid w:val="00C54B3B"/>
    <w:rPr>
      <w:rFonts w:eastAsia="Times New Roman"/>
      <w:sz w:val="16"/>
      <w:szCs w:val="16"/>
      <w:lang w:val="en-GB" w:eastAsia="ja-JP"/>
    </w:rPr>
  </w:style>
  <w:style w:type="paragraph" w:styleId="aff5">
    <w:name w:val="Body Text First Indent"/>
    <w:basedOn w:val="aff3"/>
    <w:link w:val="aff6"/>
    <w:rsid w:val="00C54B3B"/>
    <w:pPr>
      <w:spacing w:after="180"/>
      <w:ind w:firstLine="360"/>
    </w:pPr>
  </w:style>
  <w:style w:type="character" w:customStyle="1" w:styleId="aff6">
    <w:name w:val="正文文本首行缩进 字符"/>
    <w:basedOn w:val="aff4"/>
    <w:link w:val="aff5"/>
    <w:rsid w:val="00C54B3B"/>
    <w:rPr>
      <w:rFonts w:eastAsia="Times New Roman"/>
      <w:lang w:val="en-GB" w:eastAsia="ja-JP"/>
    </w:rPr>
  </w:style>
  <w:style w:type="paragraph" w:styleId="aff7">
    <w:name w:val="Body Text Indent"/>
    <w:basedOn w:val="a"/>
    <w:link w:val="aff8"/>
    <w:rsid w:val="00C54B3B"/>
    <w:pPr>
      <w:spacing w:after="120"/>
      <w:ind w:left="283"/>
      <w:textAlignment w:val="baseline"/>
    </w:pPr>
  </w:style>
  <w:style w:type="character" w:customStyle="1" w:styleId="aff8">
    <w:name w:val="正文文本缩进 字符"/>
    <w:basedOn w:val="a0"/>
    <w:link w:val="aff7"/>
    <w:rsid w:val="00C54B3B"/>
    <w:rPr>
      <w:rFonts w:eastAsia="Times New Roman"/>
      <w:lang w:val="en-GB" w:eastAsia="ja-JP"/>
    </w:rPr>
  </w:style>
  <w:style w:type="paragraph" w:styleId="27">
    <w:name w:val="Body Text First Indent 2"/>
    <w:basedOn w:val="aff7"/>
    <w:link w:val="28"/>
    <w:rsid w:val="00C54B3B"/>
    <w:pPr>
      <w:spacing w:after="180"/>
      <w:ind w:left="360" w:firstLine="360"/>
    </w:pPr>
  </w:style>
  <w:style w:type="character" w:customStyle="1" w:styleId="28">
    <w:name w:val="正文文本首行缩进 2 字符"/>
    <w:basedOn w:val="aff8"/>
    <w:link w:val="27"/>
    <w:rsid w:val="00C54B3B"/>
    <w:rPr>
      <w:rFonts w:eastAsia="Times New Roman"/>
      <w:lang w:val="en-GB" w:eastAsia="ja-JP"/>
    </w:rPr>
  </w:style>
  <w:style w:type="paragraph" w:styleId="29">
    <w:name w:val="Body Text Indent 2"/>
    <w:basedOn w:val="a"/>
    <w:link w:val="2a"/>
    <w:rsid w:val="00C54B3B"/>
    <w:pPr>
      <w:spacing w:after="120" w:line="480" w:lineRule="auto"/>
      <w:ind w:left="283"/>
      <w:textAlignment w:val="baseline"/>
    </w:pPr>
  </w:style>
  <w:style w:type="character" w:customStyle="1" w:styleId="2a">
    <w:name w:val="正文文本缩进 2 字符"/>
    <w:basedOn w:val="a0"/>
    <w:link w:val="29"/>
    <w:rsid w:val="00C54B3B"/>
    <w:rPr>
      <w:rFonts w:eastAsia="Times New Roman"/>
      <w:lang w:val="en-GB" w:eastAsia="ja-JP"/>
    </w:rPr>
  </w:style>
  <w:style w:type="paragraph" w:styleId="36">
    <w:name w:val="Body Text Indent 3"/>
    <w:basedOn w:val="a"/>
    <w:link w:val="37"/>
    <w:rsid w:val="00C54B3B"/>
    <w:pPr>
      <w:spacing w:after="120"/>
      <w:ind w:left="283"/>
      <w:textAlignment w:val="baseline"/>
    </w:pPr>
    <w:rPr>
      <w:sz w:val="16"/>
      <w:szCs w:val="16"/>
    </w:rPr>
  </w:style>
  <w:style w:type="character" w:customStyle="1" w:styleId="37">
    <w:name w:val="正文文本缩进 3 字符"/>
    <w:basedOn w:val="a0"/>
    <w:link w:val="36"/>
    <w:rsid w:val="00C54B3B"/>
    <w:rPr>
      <w:rFonts w:eastAsia="Times New Roman"/>
      <w:sz w:val="16"/>
      <w:szCs w:val="16"/>
      <w:lang w:val="en-GB" w:eastAsia="ja-JP"/>
    </w:rPr>
  </w:style>
  <w:style w:type="paragraph" w:styleId="aff9">
    <w:name w:val="Closing"/>
    <w:basedOn w:val="a"/>
    <w:link w:val="affa"/>
    <w:rsid w:val="00C54B3B"/>
    <w:pPr>
      <w:spacing w:after="0"/>
      <w:ind w:left="4252"/>
      <w:textAlignment w:val="baseline"/>
    </w:pPr>
  </w:style>
  <w:style w:type="character" w:customStyle="1" w:styleId="affa">
    <w:name w:val="结束语 字符"/>
    <w:basedOn w:val="a0"/>
    <w:link w:val="aff9"/>
    <w:rsid w:val="00C54B3B"/>
    <w:rPr>
      <w:rFonts w:eastAsia="Times New Roman"/>
      <w:lang w:val="en-GB" w:eastAsia="ja-JP"/>
    </w:rPr>
  </w:style>
  <w:style w:type="paragraph" w:styleId="affb">
    <w:name w:val="Date"/>
    <w:basedOn w:val="a"/>
    <w:next w:val="a"/>
    <w:link w:val="affc"/>
    <w:rsid w:val="00C54B3B"/>
    <w:pPr>
      <w:textAlignment w:val="baseline"/>
    </w:pPr>
  </w:style>
  <w:style w:type="character" w:customStyle="1" w:styleId="affc">
    <w:name w:val="日期 字符"/>
    <w:basedOn w:val="a0"/>
    <w:link w:val="affb"/>
    <w:rsid w:val="00C54B3B"/>
    <w:rPr>
      <w:rFonts w:eastAsia="Times New Roman"/>
      <w:lang w:val="en-GB" w:eastAsia="ja-JP"/>
    </w:rPr>
  </w:style>
  <w:style w:type="paragraph" w:styleId="affd">
    <w:name w:val="E-mail Signature"/>
    <w:basedOn w:val="a"/>
    <w:link w:val="affe"/>
    <w:rsid w:val="00C54B3B"/>
    <w:pPr>
      <w:spacing w:after="0"/>
      <w:textAlignment w:val="baseline"/>
    </w:pPr>
  </w:style>
  <w:style w:type="character" w:customStyle="1" w:styleId="affe">
    <w:name w:val="电子邮件签名 字符"/>
    <w:basedOn w:val="a0"/>
    <w:link w:val="affd"/>
    <w:rsid w:val="00C54B3B"/>
    <w:rPr>
      <w:rFonts w:eastAsia="Times New Roman"/>
      <w:lang w:val="en-GB" w:eastAsia="ja-JP"/>
    </w:rPr>
  </w:style>
  <w:style w:type="paragraph" w:styleId="afff">
    <w:name w:val="endnote text"/>
    <w:basedOn w:val="a"/>
    <w:link w:val="afff0"/>
    <w:rsid w:val="00C54B3B"/>
    <w:pPr>
      <w:spacing w:after="0"/>
      <w:textAlignment w:val="baseline"/>
    </w:pPr>
  </w:style>
  <w:style w:type="character" w:customStyle="1" w:styleId="afff0">
    <w:name w:val="尾注文本 字符"/>
    <w:basedOn w:val="a0"/>
    <w:link w:val="afff"/>
    <w:rsid w:val="00C54B3B"/>
    <w:rPr>
      <w:rFonts w:eastAsia="Times New Roman"/>
      <w:lang w:val="en-GB" w:eastAsia="ja-JP"/>
    </w:rPr>
  </w:style>
  <w:style w:type="paragraph" w:customStyle="1" w:styleId="16">
    <w:name w:val="收信人地址1"/>
    <w:basedOn w:val="a"/>
    <w:next w:val="afff1"/>
    <w:rsid w:val="00C54B3B"/>
    <w:pPr>
      <w:framePr w:w="7920" w:h="1980" w:hRule="exact" w:hSpace="180" w:wrap="auto" w:hAnchor="page" w:xAlign="center" w:yAlign="bottom"/>
      <w:spacing w:after="0"/>
      <w:ind w:left="2880"/>
      <w:textAlignment w:val="baseline"/>
    </w:pPr>
    <w:rPr>
      <w:rFonts w:ascii="Calibri Light" w:eastAsia="Yu Gothic Light" w:hAnsi="Calibri Light"/>
      <w:sz w:val="24"/>
      <w:szCs w:val="24"/>
    </w:rPr>
  </w:style>
  <w:style w:type="paragraph" w:customStyle="1" w:styleId="17">
    <w:name w:val="寄信人地址1"/>
    <w:basedOn w:val="a"/>
    <w:next w:val="afff2"/>
    <w:rsid w:val="00C54B3B"/>
    <w:pPr>
      <w:spacing w:after="0"/>
      <w:textAlignment w:val="baseline"/>
    </w:pPr>
    <w:rPr>
      <w:rFonts w:ascii="Calibri Light" w:eastAsia="Yu Gothic Light" w:hAnsi="Calibri Light"/>
    </w:rPr>
  </w:style>
  <w:style w:type="paragraph" w:styleId="HTML0">
    <w:name w:val="HTML Address"/>
    <w:basedOn w:val="a"/>
    <w:link w:val="HTML1"/>
    <w:rsid w:val="00C54B3B"/>
    <w:pPr>
      <w:spacing w:after="0"/>
      <w:textAlignment w:val="baseline"/>
    </w:pPr>
    <w:rPr>
      <w:i/>
      <w:iCs/>
    </w:rPr>
  </w:style>
  <w:style w:type="character" w:customStyle="1" w:styleId="HTML1">
    <w:name w:val="HTML 地址 字符"/>
    <w:basedOn w:val="a0"/>
    <w:link w:val="HTML0"/>
    <w:rsid w:val="00C54B3B"/>
    <w:rPr>
      <w:rFonts w:eastAsia="Times New Roman"/>
      <w:i/>
      <w:iCs/>
      <w:lang w:val="en-GB" w:eastAsia="ja-JP"/>
    </w:rPr>
  </w:style>
  <w:style w:type="paragraph" w:styleId="HTML2">
    <w:name w:val="HTML Preformatted"/>
    <w:basedOn w:val="a"/>
    <w:link w:val="HTML3"/>
    <w:rsid w:val="00C54B3B"/>
    <w:pPr>
      <w:spacing w:after="0"/>
      <w:textAlignment w:val="baseline"/>
    </w:pPr>
    <w:rPr>
      <w:rFonts w:ascii="Consolas" w:hAnsi="Consolas"/>
    </w:rPr>
  </w:style>
  <w:style w:type="character" w:customStyle="1" w:styleId="HTML3">
    <w:name w:val="HTML 预设格式 字符"/>
    <w:basedOn w:val="a0"/>
    <w:link w:val="HTML2"/>
    <w:rsid w:val="00C54B3B"/>
    <w:rPr>
      <w:rFonts w:ascii="Consolas" w:eastAsia="Times New Roman" w:hAnsi="Consolas"/>
      <w:lang w:val="en-GB" w:eastAsia="ja-JP"/>
    </w:rPr>
  </w:style>
  <w:style w:type="paragraph" w:styleId="38">
    <w:name w:val="index 3"/>
    <w:basedOn w:val="a"/>
    <w:next w:val="a"/>
    <w:rsid w:val="00C54B3B"/>
    <w:pPr>
      <w:spacing w:after="0"/>
      <w:ind w:left="600" w:hanging="200"/>
      <w:textAlignment w:val="baseline"/>
    </w:pPr>
  </w:style>
  <w:style w:type="paragraph" w:styleId="44">
    <w:name w:val="index 4"/>
    <w:basedOn w:val="a"/>
    <w:next w:val="a"/>
    <w:rsid w:val="00C54B3B"/>
    <w:pPr>
      <w:spacing w:after="0"/>
      <w:ind w:left="800" w:hanging="200"/>
      <w:textAlignment w:val="baseline"/>
    </w:pPr>
  </w:style>
  <w:style w:type="paragraph" w:styleId="54">
    <w:name w:val="index 5"/>
    <w:basedOn w:val="a"/>
    <w:next w:val="a"/>
    <w:rsid w:val="00C54B3B"/>
    <w:pPr>
      <w:spacing w:after="0"/>
      <w:ind w:left="1000" w:hanging="200"/>
      <w:textAlignment w:val="baseline"/>
    </w:pPr>
  </w:style>
  <w:style w:type="paragraph" w:styleId="61">
    <w:name w:val="index 6"/>
    <w:basedOn w:val="a"/>
    <w:next w:val="a"/>
    <w:rsid w:val="00C54B3B"/>
    <w:pPr>
      <w:spacing w:after="0"/>
      <w:ind w:left="1200" w:hanging="200"/>
      <w:textAlignment w:val="baseline"/>
    </w:pPr>
  </w:style>
  <w:style w:type="paragraph" w:styleId="71">
    <w:name w:val="index 7"/>
    <w:basedOn w:val="a"/>
    <w:next w:val="a"/>
    <w:rsid w:val="00C54B3B"/>
    <w:pPr>
      <w:spacing w:after="0"/>
      <w:ind w:left="1400" w:hanging="200"/>
      <w:textAlignment w:val="baseline"/>
    </w:pPr>
  </w:style>
  <w:style w:type="paragraph" w:styleId="81">
    <w:name w:val="index 8"/>
    <w:basedOn w:val="a"/>
    <w:next w:val="a"/>
    <w:rsid w:val="00C54B3B"/>
    <w:pPr>
      <w:spacing w:after="0"/>
      <w:ind w:left="1600" w:hanging="200"/>
      <w:textAlignment w:val="baseline"/>
    </w:pPr>
  </w:style>
  <w:style w:type="paragraph" w:styleId="91">
    <w:name w:val="index 9"/>
    <w:basedOn w:val="a"/>
    <w:next w:val="a"/>
    <w:rsid w:val="00C54B3B"/>
    <w:pPr>
      <w:spacing w:after="0"/>
      <w:ind w:left="1800" w:hanging="200"/>
      <w:textAlignment w:val="baseline"/>
    </w:pPr>
  </w:style>
  <w:style w:type="paragraph" w:customStyle="1" w:styleId="18">
    <w:name w:val="索引标题1"/>
    <w:basedOn w:val="a"/>
    <w:next w:val="11"/>
    <w:rsid w:val="00C54B3B"/>
    <w:pPr>
      <w:textAlignment w:val="baseline"/>
    </w:pPr>
    <w:rPr>
      <w:rFonts w:ascii="Calibri Light" w:eastAsia="Yu Gothic Light" w:hAnsi="Calibri Light"/>
      <w:b/>
      <w:bCs/>
    </w:rPr>
  </w:style>
  <w:style w:type="paragraph" w:customStyle="1" w:styleId="19">
    <w:name w:val="明显引用1"/>
    <w:basedOn w:val="a"/>
    <w:next w:val="a"/>
    <w:uiPriority w:val="30"/>
    <w:qFormat/>
    <w:rsid w:val="00C54B3B"/>
    <w:pPr>
      <w:pBdr>
        <w:top w:val="single" w:sz="4" w:space="10" w:color="4472C4"/>
        <w:bottom w:val="single" w:sz="4" w:space="10" w:color="4472C4"/>
      </w:pBdr>
      <w:spacing w:before="360" w:after="360"/>
      <w:ind w:left="864" w:right="864"/>
      <w:jc w:val="center"/>
      <w:textAlignment w:val="baseline"/>
    </w:pPr>
    <w:rPr>
      <w:i/>
      <w:iCs/>
      <w:color w:val="4472C4"/>
    </w:rPr>
  </w:style>
  <w:style w:type="character" w:customStyle="1" w:styleId="afff3">
    <w:name w:val="明显引用 字符"/>
    <w:basedOn w:val="a0"/>
    <w:link w:val="afff4"/>
    <w:uiPriority w:val="30"/>
    <w:rsid w:val="00C54B3B"/>
    <w:rPr>
      <w:rFonts w:eastAsia="Times New Roman"/>
      <w:i/>
      <w:iCs/>
      <w:color w:val="4472C4"/>
    </w:rPr>
  </w:style>
  <w:style w:type="paragraph" w:styleId="afff5">
    <w:name w:val="List Continue"/>
    <w:basedOn w:val="a"/>
    <w:rsid w:val="00C54B3B"/>
    <w:pPr>
      <w:spacing w:after="120"/>
      <w:ind w:left="283"/>
      <w:contextualSpacing/>
      <w:textAlignment w:val="baseline"/>
    </w:pPr>
  </w:style>
  <w:style w:type="paragraph" w:styleId="2b">
    <w:name w:val="List Continue 2"/>
    <w:basedOn w:val="a"/>
    <w:rsid w:val="00C54B3B"/>
    <w:pPr>
      <w:spacing w:after="120"/>
      <w:ind w:left="566"/>
      <w:contextualSpacing/>
      <w:textAlignment w:val="baseline"/>
    </w:pPr>
  </w:style>
  <w:style w:type="paragraph" w:styleId="39">
    <w:name w:val="List Continue 3"/>
    <w:basedOn w:val="a"/>
    <w:rsid w:val="00C54B3B"/>
    <w:pPr>
      <w:spacing w:after="120"/>
      <w:ind w:left="849"/>
      <w:contextualSpacing/>
      <w:textAlignment w:val="baseline"/>
    </w:pPr>
  </w:style>
  <w:style w:type="paragraph" w:styleId="45">
    <w:name w:val="List Continue 4"/>
    <w:basedOn w:val="a"/>
    <w:rsid w:val="00C54B3B"/>
    <w:pPr>
      <w:spacing w:after="120"/>
      <w:ind w:left="1132"/>
      <w:contextualSpacing/>
      <w:textAlignment w:val="baseline"/>
    </w:pPr>
  </w:style>
  <w:style w:type="paragraph" w:styleId="55">
    <w:name w:val="List Continue 5"/>
    <w:basedOn w:val="a"/>
    <w:rsid w:val="00C54B3B"/>
    <w:pPr>
      <w:spacing w:after="120"/>
      <w:ind w:left="1415"/>
      <w:contextualSpacing/>
      <w:textAlignment w:val="baseline"/>
    </w:pPr>
  </w:style>
  <w:style w:type="paragraph" w:styleId="3">
    <w:name w:val="List Number 3"/>
    <w:basedOn w:val="a"/>
    <w:rsid w:val="00C54B3B"/>
    <w:pPr>
      <w:numPr>
        <w:numId w:val="37"/>
      </w:numPr>
      <w:contextualSpacing/>
      <w:textAlignment w:val="baseline"/>
    </w:pPr>
  </w:style>
  <w:style w:type="paragraph" w:styleId="4">
    <w:name w:val="List Number 4"/>
    <w:basedOn w:val="a"/>
    <w:rsid w:val="00C54B3B"/>
    <w:pPr>
      <w:numPr>
        <w:numId w:val="38"/>
      </w:numPr>
      <w:contextualSpacing/>
      <w:textAlignment w:val="baseline"/>
    </w:pPr>
  </w:style>
  <w:style w:type="paragraph" w:styleId="5">
    <w:name w:val="List Number 5"/>
    <w:basedOn w:val="a"/>
    <w:rsid w:val="00C54B3B"/>
    <w:pPr>
      <w:numPr>
        <w:numId w:val="39"/>
      </w:numPr>
      <w:contextualSpacing/>
      <w:textAlignment w:val="baseline"/>
    </w:pPr>
  </w:style>
  <w:style w:type="paragraph" w:styleId="afff6">
    <w:name w:val="macro"/>
    <w:link w:val="afff7"/>
    <w:rsid w:val="00C54B3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7">
    <w:name w:val="宏文本 字符"/>
    <w:basedOn w:val="a0"/>
    <w:link w:val="afff6"/>
    <w:rsid w:val="00C54B3B"/>
    <w:rPr>
      <w:rFonts w:ascii="Consolas" w:eastAsia="Times New Roman" w:hAnsi="Consolas"/>
      <w:lang w:val="en-GB" w:eastAsia="ja-JP"/>
    </w:rPr>
  </w:style>
  <w:style w:type="paragraph" w:customStyle="1" w:styleId="1a">
    <w:name w:val="信息标题1"/>
    <w:basedOn w:val="a"/>
    <w:next w:val="afff8"/>
    <w:link w:val="afff9"/>
    <w:rsid w:val="00C54B3B"/>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Calibri Light" w:eastAsia="Yu Gothic Light" w:hAnsi="Calibri Light"/>
      <w:sz w:val="24"/>
      <w:szCs w:val="24"/>
      <w:lang w:val="en-US" w:eastAsia="zh-CN"/>
    </w:rPr>
  </w:style>
  <w:style w:type="character" w:customStyle="1" w:styleId="afff9">
    <w:name w:val="信息标题 字符"/>
    <w:basedOn w:val="a0"/>
    <w:link w:val="1a"/>
    <w:rsid w:val="00C54B3B"/>
    <w:rPr>
      <w:rFonts w:ascii="Calibri Light" w:eastAsia="Yu Gothic Light" w:hAnsi="Calibri Light" w:cs="Times New Roman"/>
      <w:sz w:val="24"/>
      <w:szCs w:val="24"/>
      <w:shd w:val="pct20" w:color="auto" w:fill="auto"/>
    </w:rPr>
  </w:style>
  <w:style w:type="paragraph" w:styleId="afffa">
    <w:name w:val="No Spacing"/>
    <w:uiPriority w:val="1"/>
    <w:qFormat/>
    <w:rsid w:val="00C54B3B"/>
    <w:pPr>
      <w:overflowPunct w:val="0"/>
      <w:autoSpaceDE w:val="0"/>
      <w:autoSpaceDN w:val="0"/>
      <w:adjustRightInd w:val="0"/>
      <w:textAlignment w:val="baseline"/>
    </w:pPr>
    <w:rPr>
      <w:rFonts w:eastAsia="Times New Roman"/>
      <w:lang w:val="en-GB" w:eastAsia="ja-JP"/>
    </w:rPr>
  </w:style>
  <w:style w:type="paragraph" w:styleId="afffb">
    <w:name w:val="Normal Indent"/>
    <w:basedOn w:val="a"/>
    <w:rsid w:val="00C54B3B"/>
    <w:pPr>
      <w:ind w:left="720"/>
      <w:textAlignment w:val="baseline"/>
    </w:pPr>
  </w:style>
  <w:style w:type="paragraph" w:styleId="afffc">
    <w:name w:val="Note Heading"/>
    <w:basedOn w:val="a"/>
    <w:next w:val="a"/>
    <w:link w:val="afffd"/>
    <w:rsid w:val="00C54B3B"/>
    <w:pPr>
      <w:spacing w:after="0"/>
      <w:textAlignment w:val="baseline"/>
    </w:pPr>
  </w:style>
  <w:style w:type="character" w:customStyle="1" w:styleId="afffd">
    <w:name w:val="注释标题 字符"/>
    <w:basedOn w:val="a0"/>
    <w:link w:val="afffc"/>
    <w:rsid w:val="00C54B3B"/>
    <w:rPr>
      <w:rFonts w:eastAsia="Times New Roman"/>
      <w:lang w:val="en-GB" w:eastAsia="ja-JP"/>
    </w:rPr>
  </w:style>
  <w:style w:type="paragraph" w:customStyle="1" w:styleId="1b">
    <w:name w:val="引用1"/>
    <w:basedOn w:val="a"/>
    <w:next w:val="a"/>
    <w:uiPriority w:val="29"/>
    <w:qFormat/>
    <w:rsid w:val="00C54B3B"/>
    <w:pPr>
      <w:spacing w:before="200" w:after="160"/>
      <w:ind w:left="864" w:right="864"/>
      <w:jc w:val="center"/>
      <w:textAlignment w:val="baseline"/>
    </w:pPr>
    <w:rPr>
      <w:i/>
      <w:iCs/>
      <w:color w:val="404040"/>
    </w:rPr>
  </w:style>
  <w:style w:type="character" w:customStyle="1" w:styleId="afffe">
    <w:name w:val="引用 字符"/>
    <w:basedOn w:val="a0"/>
    <w:link w:val="affff"/>
    <w:uiPriority w:val="29"/>
    <w:rsid w:val="00C54B3B"/>
    <w:rPr>
      <w:rFonts w:eastAsia="Times New Roman"/>
      <w:i/>
      <w:iCs/>
      <w:color w:val="404040"/>
    </w:rPr>
  </w:style>
  <w:style w:type="paragraph" w:styleId="affff0">
    <w:name w:val="Salutation"/>
    <w:basedOn w:val="a"/>
    <w:next w:val="a"/>
    <w:link w:val="affff1"/>
    <w:rsid w:val="00C54B3B"/>
    <w:pPr>
      <w:textAlignment w:val="baseline"/>
    </w:pPr>
  </w:style>
  <w:style w:type="character" w:customStyle="1" w:styleId="affff1">
    <w:name w:val="称呼 字符"/>
    <w:basedOn w:val="a0"/>
    <w:link w:val="affff0"/>
    <w:rsid w:val="00C54B3B"/>
    <w:rPr>
      <w:rFonts w:eastAsia="Times New Roman"/>
      <w:lang w:val="en-GB" w:eastAsia="ja-JP"/>
    </w:rPr>
  </w:style>
  <w:style w:type="paragraph" w:styleId="affff2">
    <w:name w:val="Signature"/>
    <w:basedOn w:val="a"/>
    <w:link w:val="affff3"/>
    <w:rsid w:val="00C54B3B"/>
    <w:pPr>
      <w:spacing w:after="0"/>
      <w:ind w:left="4252"/>
      <w:textAlignment w:val="baseline"/>
    </w:pPr>
  </w:style>
  <w:style w:type="character" w:customStyle="1" w:styleId="affff3">
    <w:name w:val="签名 字符"/>
    <w:basedOn w:val="a0"/>
    <w:link w:val="affff2"/>
    <w:rsid w:val="00C54B3B"/>
    <w:rPr>
      <w:rFonts w:eastAsia="Times New Roman"/>
      <w:lang w:val="en-GB" w:eastAsia="ja-JP"/>
    </w:rPr>
  </w:style>
  <w:style w:type="paragraph" w:customStyle="1" w:styleId="1c">
    <w:name w:val="副标题1"/>
    <w:basedOn w:val="a"/>
    <w:next w:val="a"/>
    <w:qFormat/>
    <w:rsid w:val="00C54B3B"/>
    <w:pPr>
      <w:numPr>
        <w:ilvl w:val="1"/>
      </w:numPr>
      <w:spacing w:after="160"/>
      <w:textAlignment w:val="baseline"/>
    </w:pPr>
    <w:rPr>
      <w:rFonts w:ascii="Calibri" w:eastAsia="Yu Mincho" w:hAnsi="Calibri"/>
      <w:color w:val="5A5A5A"/>
      <w:spacing w:val="15"/>
      <w:sz w:val="22"/>
      <w:szCs w:val="22"/>
    </w:rPr>
  </w:style>
  <w:style w:type="character" w:customStyle="1" w:styleId="affff4">
    <w:name w:val="副标题 字符"/>
    <w:basedOn w:val="a0"/>
    <w:link w:val="affff5"/>
    <w:rsid w:val="00C54B3B"/>
    <w:rPr>
      <w:rFonts w:ascii="Calibri" w:eastAsia="Yu Mincho" w:hAnsi="Calibri" w:cs="Times New Roman"/>
      <w:color w:val="5A5A5A"/>
      <w:spacing w:val="15"/>
      <w:sz w:val="22"/>
      <w:szCs w:val="22"/>
    </w:rPr>
  </w:style>
  <w:style w:type="paragraph" w:styleId="affff6">
    <w:name w:val="table of authorities"/>
    <w:basedOn w:val="a"/>
    <w:next w:val="a"/>
    <w:rsid w:val="00C54B3B"/>
    <w:pPr>
      <w:spacing w:after="0"/>
      <w:ind w:left="200" w:hanging="200"/>
      <w:textAlignment w:val="baseline"/>
    </w:pPr>
  </w:style>
  <w:style w:type="paragraph" w:styleId="affff7">
    <w:name w:val="table of figures"/>
    <w:basedOn w:val="a"/>
    <w:next w:val="a"/>
    <w:rsid w:val="00C54B3B"/>
    <w:pPr>
      <w:spacing w:after="0"/>
      <w:textAlignment w:val="baseline"/>
    </w:pPr>
  </w:style>
  <w:style w:type="paragraph" w:customStyle="1" w:styleId="1d">
    <w:name w:val="标题1"/>
    <w:basedOn w:val="a"/>
    <w:next w:val="a"/>
    <w:qFormat/>
    <w:rsid w:val="00C54B3B"/>
    <w:pPr>
      <w:spacing w:after="0"/>
      <w:contextualSpacing/>
      <w:textAlignment w:val="baseline"/>
    </w:pPr>
    <w:rPr>
      <w:rFonts w:ascii="Calibri Light" w:eastAsia="Yu Gothic Light" w:hAnsi="Calibri Light"/>
      <w:spacing w:val="-10"/>
      <w:kern w:val="28"/>
      <w:sz w:val="56"/>
      <w:szCs w:val="56"/>
    </w:rPr>
  </w:style>
  <w:style w:type="character" w:customStyle="1" w:styleId="affff8">
    <w:name w:val="标题 字符"/>
    <w:basedOn w:val="a0"/>
    <w:link w:val="affff9"/>
    <w:rsid w:val="00C54B3B"/>
    <w:rPr>
      <w:rFonts w:ascii="Calibri Light" w:eastAsia="Yu Gothic Light" w:hAnsi="Calibri Light" w:cs="Times New Roman"/>
      <w:spacing w:val="-10"/>
      <w:kern w:val="28"/>
      <w:sz w:val="56"/>
      <w:szCs w:val="56"/>
    </w:rPr>
  </w:style>
  <w:style w:type="paragraph" w:customStyle="1" w:styleId="1e">
    <w:name w:val="引文目录标题1"/>
    <w:basedOn w:val="a"/>
    <w:next w:val="a"/>
    <w:rsid w:val="00C54B3B"/>
    <w:pPr>
      <w:spacing w:before="120"/>
      <w:textAlignment w:val="baseline"/>
    </w:pPr>
    <w:rPr>
      <w:rFonts w:ascii="Calibri Light" w:eastAsia="Yu Gothic Light" w:hAnsi="Calibri Light"/>
      <w:b/>
      <w:bCs/>
      <w:sz w:val="24"/>
      <w:szCs w:val="24"/>
    </w:rPr>
  </w:style>
  <w:style w:type="paragraph" w:customStyle="1" w:styleId="TOC10">
    <w:name w:val="TOC 标题1"/>
    <w:basedOn w:val="1"/>
    <w:next w:val="a"/>
    <w:uiPriority w:val="39"/>
    <w:semiHidden/>
    <w:unhideWhenUsed/>
    <w:qFormat/>
    <w:rsid w:val="00C54B3B"/>
    <w:pPr>
      <w:pBdr>
        <w:top w:val="none" w:sz="0" w:space="0" w:color="auto"/>
      </w:pBdr>
      <w:spacing w:after="0"/>
      <w:ind w:left="0" w:firstLine="0"/>
      <w:outlineLvl w:val="9"/>
    </w:pPr>
    <w:rPr>
      <w:rFonts w:ascii="Calibri Light" w:eastAsia="Yu Gothic Light" w:hAnsi="Calibri Light"/>
      <w:color w:val="2F5496"/>
      <w:sz w:val="32"/>
      <w:szCs w:val="32"/>
    </w:rPr>
  </w:style>
  <w:style w:type="paragraph" w:styleId="aff2">
    <w:name w:val="Block Text"/>
    <w:basedOn w:val="a"/>
    <w:rsid w:val="00C54B3B"/>
    <w:pPr>
      <w:spacing w:after="120"/>
      <w:ind w:leftChars="700" w:left="1440" w:rightChars="700" w:right="1440"/>
    </w:pPr>
  </w:style>
  <w:style w:type="paragraph" w:styleId="afff1">
    <w:name w:val="envelope address"/>
    <w:basedOn w:val="a"/>
    <w:rsid w:val="00C54B3B"/>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rsid w:val="00C54B3B"/>
    <w:pPr>
      <w:snapToGrid w:val="0"/>
    </w:pPr>
    <w:rPr>
      <w:rFonts w:asciiTheme="majorHAnsi" w:eastAsiaTheme="majorEastAsia" w:hAnsiTheme="majorHAnsi" w:cstheme="majorBidi"/>
    </w:rPr>
  </w:style>
  <w:style w:type="paragraph" w:styleId="afff4">
    <w:name w:val="Intense Quote"/>
    <w:basedOn w:val="a"/>
    <w:next w:val="a"/>
    <w:link w:val="afff3"/>
    <w:uiPriority w:val="30"/>
    <w:rsid w:val="00C54B3B"/>
    <w:pPr>
      <w:pBdr>
        <w:top w:val="single" w:sz="4" w:space="10" w:color="4472C4" w:themeColor="accent1"/>
        <w:bottom w:val="single" w:sz="4" w:space="10" w:color="4472C4" w:themeColor="accent1"/>
      </w:pBdr>
      <w:spacing w:before="360" w:after="360"/>
      <w:ind w:left="864" w:right="864"/>
      <w:jc w:val="center"/>
    </w:pPr>
    <w:rPr>
      <w:i/>
      <w:iCs/>
      <w:color w:val="4472C4"/>
      <w:lang w:val="en-US" w:eastAsia="zh-CN"/>
    </w:rPr>
  </w:style>
  <w:style w:type="character" w:customStyle="1" w:styleId="1f">
    <w:name w:val="明显引用 字符1"/>
    <w:basedOn w:val="a0"/>
    <w:uiPriority w:val="99"/>
    <w:rsid w:val="00C54B3B"/>
    <w:rPr>
      <w:rFonts w:eastAsia="Times New Roman"/>
      <w:i/>
      <w:iCs/>
      <w:color w:val="4472C4" w:themeColor="accent1"/>
      <w:lang w:val="en-GB" w:eastAsia="ja-JP"/>
    </w:rPr>
  </w:style>
  <w:style w:type="paragraph" w:styleId="afff8">
    <w:name w:val="Message Header"/>
    <w:basedOn w:val="a"/>
    <w:link w:val="1f0"/>
    <w:rsid w:val="00C54B3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0">
    <w:name w:val="信息标题 字符1"/>
    <w:basedOn w:val="a0"/>
    <w:link w:val="afff8"/>
    <w:rsid w:val="00C54B3B"/>
    <w:rPr>
      <w:rFonts w:asciiTheme="majorHAnsi" w:eastAsiaTheme="majorEastAsia" w:hAnsiTheme="majorHAnsi" w:cstheme="majorBidi"/>
      <w:sz w:val="24"/>
      <w:szCs w:val="24"/>
      <w:shd w:val="pct20" w:color="auto" w:fill="auto"/>
      <w:lang w:val="en-GB" w:eastAsia="ja-JP"/>
    </w:rPr>
  </w:style>
  <w:style w:type="paragraph" w:styleId="affff">
    <w:name w:val="Quote"/>
    <w:basedOn w:val="a"/>
    <w:next w:val="a"/>
    <w:link w:val="afffe"/>
    <w:uiPriority w:val="29"/>
    <w:rsid w:val="00C54B3B"/>
    <w:pPr>
      <w:spacing w:before="200" w:after="160"/>
      <w:ind w:left="864" w:right="864"/>
      <w:jc w:val="center"/>
    </w:pPr>
    <w:rPr>
      <w:i/>
      <w:iCs/>
      <w:color w:val="404040"/>
      <w:lang w:val="en-US" w:eastAsia="zh-CN"/>
    </w:rPr>
  </w:style>
  <w:style w:type="character" w:customStyle="1" w:styleId="1f1">
    <w:name w:val="引用 字符1"/>
    <w:basedOn w:val="a0"/>
    <w:uiPriority w:val="99"/>
    <w:rsid w:val="00C54B3B"/>
    <w:rPr>
      <w:rFonts w:eastAsia="Times New Roman"/>
      <w:i/>
      <w:iCs/>
      <w:color w:val="404040" w:themeColor="text1" w:themeTint="BF"/>
      <w:lang w:val="en-GB" w:eastAsia="ja-JP"/>
    </w:rPr>
  </w:style>
  <w:style w:type="paragraph" w:styleId="affff5">
    <w:name w:val="Subtitle"/>
    <w:basedOn w:val="a"/>
    <w:next w:val="a"/>
    <w:link w:val="affff4"/>
    <w:rsid w:val="00C54B3B"/>
    <w:pPr>
      <w:spacing w:before="240" w:after="60" w:line="312" w:lineRule="auto"/>
      <w:jc w:val="center"/>
      <w:outlineLvl w:val="1"/>
    </w:pPr>
    <w:rPr>
      <w:rFonts w:ascii="Calibri" w:eastAsia="Yu Mincho" w:hAnsi="Calibri"/>
      <w:color w:val="5A5A5A"/>
      <w:spacing w:val="15"/>
      <w:sz w:val="22"/>
      <w:szCs w:val="22"/>
      <w:lang w:val="en-US" w:eastAsia="zh-CN"/>
    </w:rPr>
  </w:style>
  <w:style w:type="character" w:customStyle="1" w:styleId="1f2">
    <w:name w:val="副标题 字符1"/>
    <w:basedOn w:val="a0"/>
    <w:rsid w:val="00C54B3B"/>
    <w:rPr>
      <w:rFonts w:asciiTheme="minorHAnsi" w:eastAsiaTheme="minorEastAsia" w:hAnsiTheme="minorHAnsi" w:cstheme="minorBidi"/>
      <w:b/>
      <w:bCs/>
      <w:kern w:val="28"/>
      <w:sz w:val="32"/>
      <w:szCs w:val="32"/>
      <w:lang w:val="en-GB" w:eastAsia="ja-JP"/>
    </w:rPr>
  </w:style>
  <w:style w:type="paragraph" w:styleId="affff9">
    <w:name w:val="Title"/>
    <w:basedOn w:val="a"/>
    <w:next w:val="a"/>
    <w:link w:val="affff8"/>
    <w:qFormat/>
    <w:rsid w:val="00C54B3B"/>
    <w:pPr>
      <w:spacing w:before="240" w:after="60"/>
      <w:jc w:val="center"/>
      <w:outlineLvl w:val="0"/>
    </w:pPr>
    <w:rPr>
      <w:rFonts w:ascii="Calibri Light" w:eastAsia="Yu Gothic Light" w:hAnsi="Calibri Light"/>
      <w:spacing w:val="-10"/>
      <w:kern w:val="28"/>
      <w:sz w:val="56"/>
      <w:szCs w:val="56"/>
      <w:lang w:val="en-US" w:eastAsia="zh-CN"/>
    </w:rPr>
  </w:style>
  <w:style w:type="character" w:customStyle="1" w:styleId="1f3">
    <w:name w:val="标题 字符1"/>
    <w:basedOn w:val="a0"/>
    <w:rsid w:val="00C54B3B"/>
    <w:rPr>
      <w:rFonts w:asciiTheme="majorHAnsi" w:eastAsiaTheme="majorEastAsia" w:hAnsiTheme="majorHAnsi" w:cstheme="majorBidi"/>
      <w:b/>
      <w:bCs/>
      <w:sz w:val="32"/>
      <w:szCs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587246">
      <w:bodyDiv w:val="1"/>
      <w:marLeft w:val="0"/>
      <w:marRight w:val="0"/>
      <w:marTop w:val="0"/>
      <w:marBottom w:val="0"/>
      <w:divBdr>
        <w:top w:val="none" w:sz="0" w:space="0" w:color="auto"/>
        <w:left w:val="none" w:sz="0" w:space="0" w:color="auto"/>
        <w:bottom w:val="none" w:sz="0" w:space="0" w:color="auto"/>
        <w:right w:val="none" w:sz="0" w:space="0" w:color="auto"/>
      </w:divBdr>
    </w:div>
    <w:div w:id="197549276">
      <w:bodyDiv w:val="1"/>
      <w:marLeft w:val="0"/>
      <w:marRight w:val="0"/>
      <w:marTop w:val="0"/>
      <w:marBottom w:val="0"/>
      <w:divBdr>
        <w:top w:val="none" w:sz="0" w:space="0" w:color="auto"/>
        <w:left w:val="none" w:sz="0" w:space="0" w:color="auto"/>
        <w:bottom w:val="none" w:sz="0" w:space="0" w:color="auto"/>
        <w:right w:val="none" w:sz="0" w:space="0" w:color="auto"/>
      </w:divBdr>
    </w:div>
    <w:div w:id="420152270">
      <w:bodyDiv w:val="1"/>
      <w:marLeft w:val="0"/>
      <w:marRight w:val="0"/>
      <w:marTop w:val="0"/>
      <w:marBottom w:val="0"/>
      <w:divBdr>
        <w:top w:val="none" w:sz="0" w:space="0" w:color="auto"/>
        <w:left w:val="none" w:sz="0" w:space="0" w:color="auto"/>
        <w:bottom w:val="none" w:sz="0" w:space="0" w:color="auto"/>
        <w:right w:val="none" w:sz="0" w:space="0" w:color="auto"/>
      </w:divBdr>
    </w:div>
    <w:div w:id="587468496">
      <w:bodyDiv w:val="1"/>
      <w:marLeft w:val="0"/>
      <w:marRight w:val="0"/>
      <w:marTop w:val="0"/>
      <w:marBottom w:val="0"/>
      <w:divBdr>
        <w:top w:val="none" w:sz="0" w:space="0" w:color="auto"/>
        <w:left w:val="none" w:sz="0" w:space="0" w:color="auto"/>
        <w:bottom w:val="none" w:sz="0" w:space="0" w:color="auto"/>
        <w:right w:val="none" w:sz="0" w:space="0" w:color="auto"/>
      </w:divBdr>
    </w:div>
    <w:div w:id="702941806">
      <w:bodyDiv w:val="1"/>
      <w:marLeft w:val="0"/>
      <w:marRight w:val="0"/>
      <w:marTop w:val="0"/>
      <w:marBottom w:val="0"/>
      <w:divBdr>
        <w:top w:val="none" w:sz="0" w:space="0" w:color="auto"/>
        <w:left w:val="none" w:sz="0" w:space="0" w:color="auto"/>
        <w:bottom w:val="none" w:sz="0" w:space="0" w:color="auto"/>
        <w:right w:val="none" w:sz="0" w:space="0" w:color="auto"/>
      </w:divBdr>
      <w:divsChild>
        <w:div w:id="224951963">
          <w:marLeft w:val="0"/>
          <w:marRight w:val="0"/>
          <w:marTop w:val="0"/>
          <w:marBottom w:val="0"/>
          <w:divBdr>
            <w:top w:val="none" w:sz="0" w:space="0" w:color="auto"/>
            <w:left w:val="none" w:sz="0" w:space="0" w:color="auto"/>
            <w:bottom w:val="none" w:sz="0" w:space="0" w:color="auto"/>
            <w:right w:val="none" w:sz="0" w:space="0" w:color="auto"/>
          </w:divBdr>
        </w:div>
      </w:divsChild>
    </w:div>
    <w:div w:id="1093933563">
      <w:bodyDiv w:val="1"/>
      <w:marLeft w:val="0"/>
      <w:marRight w:val="0"/>
      <w:marTop w:val="0"/>
      <w:marBottom w:val="0"/>
      <w:divBdr>
        <w:top w:val="none" w:sz="0" w:space="0" w:color="auto"/>
        <w:left w:val="none" w:sz="0" w:space="0" w:color="auto"/>
        <w:bottom w:val="none" w:sz="0" w:space="0" w:color="auto"/>
        <w:right w:val="none" w:sz="0" w:space="0" w:color="auto"/>
      </w:divBdr>
      <w:divsChild>
        <w:div w:id="1835103515">
          <w:marLeft w:val="0"/>
          <w:marRight w:val="0"/>
          <w:marTop w:val="0"/>
          <w:marBottom w:val="0"/>
          <w:divBdr>
            <w:top w:val="none" w:sz="0" w:space="0" w:color="auto"/>
            <w:left w:val="none" w:sz="0" w:space="0" w:color="auto"/>
            <w:bottom w:val="none" w:sz="0" w:space="0" w:color="auto"/>
            <w:right w:val="none" w:sz="0" w:space="0" w:color="auto"/>
          </w:divBdr>
        </w:div>
      </w:divsChild>
    </w:div>
    <w:div w:id="1299065169">
      <w:bodyDiv w:val="1"/>
      <w:marLeft w:val="0"/>
      <w:marRight w:val="0"/>
      <w:marTop w:val="0"/>
      <w:marBottom w:val="0"/>
      <w:divBdr>
        <w:top w:val="none" w:sz="0" w:space="0" w:color="auto"/>
        <w:left w:val="none" w:sz="0" w:space="0" w:color="auto"/>
        <w:bottom w:val="none" w:sz="0" w:space="0" w:color="auto"/>
        <w:right w:val="none" w:sz="0" w:space="0" w:color="auto"/>
      </w:divBdr>
      <w:divsChild>
        <w:div w:id="300232305">
          <w:marLeft w:val="547"/>
          <w:marRight w:val="0"/>
          <w:marTop w:val="0"/>
          <w:marBottom w:val="0"/>
          <w:divBdr>
            <w:top w:val="none" w:sz="0" w:space="0" w:color="auto"/>
            <w:left w:val="none" w:sz="0" w:space="0" w:color="auto"/>
            <w:bottom w:val="none" w:sz="0" w:space="0" w:color="auto"/>
            <w:right w:val="none" w:sz="0" w:space="0" w:color="auto"/>
          </w:divBdr>
        </w:div>
        <w:div w:id="558783426">
          <w:marLeft w:val="547"/>
          <w:marRight w:val="0"/>
          <w:marTop w:val="0"/>
          <w:marBottom w:val="0"/>
          <w:divBdr>
            <w:top w:val="none" w:sz="0" w:space="0" w:color="auto"/>
            <w:left w:val="none" w:sz="0" w:space="0" w:color="auto"/>
            <w:bottom w:val="none" w:sz="0" w:space="0" w:color="auto"/>
            <w:right w:val="none" w:sz="0" w:space="0" w:color="auto"/>
          </w:divBdr>
        </w:div>
        <w:div w:id="276254984">
          <w:marLeft w:val="547"/>
          <w:marRight w:val="0"/>
          <w:marTop w:val="0"/>
          <w:marBottom w:val="0"/>
          <w:divBdr>
            <w:top w:val="none" w:sz="0" w:space="0" w:color="auto"/>
            <w:left w:val="none" w:sz="0" w:space="0" w:color="auto"/>
            <w:bottom w:val="none" w:sz="0" w:space="0" w:color="auto"/>
            <w:right w:val="none" w:sz="0" w:space="0" w:color="auto"/>
          </w:divBdr>
        </w:div>
        <w:div w:id="468860125">
          <w:marLeft w:val="547"/>
          <w:marRight w:val="0"/>
          <w:marTop w:val="0"/>
          <w:marBottom w:val="0"/>
          <w:divBdr>
            <w:top w:val="none" w:sz="0" w:space="0" w:color="auto"/>
            <w:left w:val="none" w:sz="0" w:space="0" w:color="auto"/>
            <w:bottom w:val="none" w:sz="0" w:space="0" w:color="auto"/>
            <w:right w:val="none" w:sz="0" w:space="0" w:color="auto"/>
          </w:divBdr>
        </w:div>
        <w:div w:id="1822961279">
          <w:marLeft w:val="547"/>
          <w:marRight w:val="0"/>
          <w:marTop w:val="0"/>
          <w:marBottom w:val="0"/>
          <w:divBdr>
            <w:top w:val="none" w:sz="0" w:space="0" w:color="auto"/>
            <w:left w:val="none" w:sz="0" w:space="0" w:color="auto"/>
            <w:bottom w:val="none" w:sz="0" w:space="0" w:color="auto"/>
            <w:right w:val="none" w:sz="0" w:space="0" w:color="auto"/>
          </w:divBdr>
        </w:div>
      </w:divsChild>
    </w:div>
    <w:div w:id="1429884517">
      <w:bodyDiv w:val="1"/>
      <w:marLeft w:val="0"/>
      <w:marRight w:val="0"/>
      <w:marTop w:val="0"/>
      <w:marBottom w:val="0"/>
      <w:divBdr>
        <w:top w:val="none" w:sz="0" w:space="0" w:color="auto"/>
        <w:left w:val="none" w:sz="0" w:space="0" w:color="auto"/>
        <w:bottom w:val="none" w:sz="0" w:space="0" w:color="auto"/>
        <w:right w:val="none" w:sz="0" w:space="0" w:color="auto"/>
      </w:divBdr>
    </w:div>
    <w:div w:id="19809635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A50444-A249-47A0-A751-AEB1A880279B}">
  <ds:schemaRefs>
    <ds:schemaRef ds:uri="http://schemas.openxmlformats.org/officeDocument/2006/bibliography"/>
  </ds:schemaRefs>
</ds:datastoreItem>
</file>

<file path=customXml/itemProps3.xml><?xml version="1.0" encoding="utf-8"?>
<ds:datastoreItem xmlns:ds="http://schemas.openxmlformats.org/officeDocument/2006/customXml" ds:itemID="{230B6BFA-4527-4402-92C8-D06BB8E78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790</TotalTime>
  <Pages>4</Pages>
  <Words>1318</Words>
  <Characters>7519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Huawei, Hisilicon</cp:lastModifiedBy>
  <cp:revision>60</cp:revision>
  <dcterms:created xsi:type="dcterms:W3CDTF">2025-03-24T20:02:00Z</dcterms:created>
  <dcterms:modified xsi:type="dcterms:W3CDTF">2025-03-28T09:27:00Z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(3)/JALrUt9YVTlpz8drJtvYcmCidJipyVnlDoNF+AO2YSAcL+Fx23g+C/tmElb53bDXS/cY1Ko
XtD0oSyBiEPds43edbqyBzL+x2AF0T0xe0CEZb++NbjGQs3IqQ495uZpZs3qrnIgTShdrROY
GAnsB8Y4ZHqMRzQ/8NyQgKNguAclCZik4BpIxQ0mc9Q15R+y8f9xzZpVdfe4uvfzQvF8zZrh
CQlqA3J4ODit/J6ZcY</vt:lpwstr>
  </property>
  <property fmtid="{D5CDD505-2E9C-101B-9397-08002B2CF9AE}" pid="4" name="_2015_ms_pID_7253431">
    <vt:lpwstr>jmr8bCiBNV1DeMqjGYJr8IIcmMqJ2HSC2I7cRx5yBwMGKCasI8ebPI
n+ao5o8aQY4Sk8eBWIzOwAdJbOGtBn4BfAywuNjIf2pvjx1YqqnJf2ZWQSiyMs5+oZUj66rJ
e1aQKi0mSU3cKr0nFoDgVhcN/KcaCNbTzy/Bg8UKCzR8ePiu5oANw35HvcGaYKQGnArFVigk
E9iOYPuj6BS9bMWgGSXkiI49fCAVKq02w2RU</vt:lpwstr>
  </property>
  <property fmtid="{D5CDD505-2E9C-101B-9397-08002B2CF9AE}" pid="5" name="_2015_ms_pID_7253432">
    <vt:lpwstr>Cg==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1740447879</vt:lpwstr>
  </property>
</Properties>
</file>